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activeX/activeX9.xml" ContentType="application/vnd.ms-office.activeX+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xml" ContentType="application/vnd.ms-office.activeX+xml"/>
  <Override PartName="/word/activeX/activeX4.bin" ContentType="application/vnd.ms-office.activeX"/>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_rels/activeX1.xml.rels" ContentType="application/vnd.openxmlformats-package.relationships+xml"/>
  <Override PartName="/word/activeX/_rels/activeX9.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activeX/_rels/activeX5.xml.rels" ContentType="application/vnd.openxmlformats-package.relationships+xml"/>
  <Override PartName="/word/activeX/_rels/activeX6.xml.rels" ContentType="application/vnd.openxmlformats-package.relationships+xml"/>
  <Override PartName="/word/activeX/_rels/activeX7.xml.rels" ContentType="application/vnd.openxmlformats-package.relationships+xml"/>
  <Override PartName="/word/activeX/_rels/activeX8.xml.rels" ContentType="application/vnd.openxmlformats-package.relationships+xml"/>
  <Override PartName="/word/activeX/_rels/activeX18.xml.rels" ContentType="application/vnd.openxmlformats-package.relationships+xml"/>
  <Override PartName="/word/activeX/_rels/activeX10.xml.rels" ContentType="application/vnd.openxmlformats-package.relationships+xml"/>
  <Override PartName="/word/activeX/_rels/activeX19.xml.rels" ContentType="application/vnd.openxmlformats-package.relationships+xml"/>
  <Override PartName="/word/activeX/_rels/activeX11.xml.rels" ContentType="application/vnd.openxmlformats-package.relationships+xml"/>
  <Override PartName="/word/activeX/_rels/activeX12.xml.rels" ContentType="application/vnd.openxmlformats-package.relationships+xml"/>
  <Override PartName="/word/activeX/_rels/activeX13.xml.rels" ContentType="application/vnd.openxmlformats-package.relationships+xml"/>
  <Override PartName="/word/activeX/_rels/activeX14.xml.rels" ContentType="application/vnd.openxmlformats-package.relationships+xml"/>
  <Override PartName="/word/activeX/_rels/activeX15.xml.rels" ContentType="application/vnd.openxmlformats-package.relationships+xml"/>
  <Override PartName="/word/activeX/_rels/activeX16.xml.rels" ContentType="application/vnd.openxmlformats-package.relationships+xml"/>
  <Override PartName="/word/activeX/_rels/activeX17.xml.rels" ContentType="application/vnd.openxmlformats-package.relationships+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10.bin" ContentType="application/vnd.ms-office.activeX"/>
  <Override PartName="/word/activeX/activeX18.xml" ContentType="application/vnd.ms-office.activeX+xml"/>
  <Override PartName="/word/activeX/activeX10.xml" ContentType="application/vnd.ms-office.activeX+xml"/>
  <Override PartName="/word/activeX/activeX11.bin" ContentType="application/vnd.ms-office.activeX"/>
  <Override PartName="/word/activeX/activeX19.xml" ContentType="application/vnd.ms-office.activeX+xml"/>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9.bin" ContentType="application/vnd.ms-office.activeX"/>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Verdana" w:hAnsi="Verdana"/>
          <w:b/>
          <w:color w:themeColor="text1" w:themeTint="a6" w:val="595959"/>
          <w:sz w:val="18"/>
          <w:szCs w:val="18"/>
        </w:rPr>
      </w:pPr>
      <w:r>
        <w:rPr>
          <w:rFonts w:ascii="Verdana" w:hAnsi="Verdana"/>
          <w:b/>
          <w:color w:themeColor="text1" w:themeTint="a6" w:val="595959"/>
          <w:sz w:val="18"/>
          <w:szCs w:val="18"/>
        </w:rPr>
        <w:drawing>
          <wp:anchor behindDoc="0" distT="0" distB="0" distL="114300" distR="114300" simplePos="0" locked="0" layoutInCell="0" allowOverlap="1" relativeHeight="3">
            <wp:simplePos x="0" y="0"/>
            <wp:positionH relativeFrom="column">
              <wp:posOffset>1612900</wp:posOffset>
            </wp:positionH>
            <wp:positionV relativeFrom="paragraph">
              <wp:posOffset>-535305</wp:posOffset>
            </wp:positionV>
            <wp:extent cx="2286000" cy="1776095"/>
            <wp:effectExtent l="0" t="0" r="0" b="0"/>
            <wp:wrapSquare wrapText="bothSides"/>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2286000" cy="1776095"/>
                    </a:xfrm>
                    <a:prstGeom prst="rect">
                      <a:avLst/>
                    </a:prstGeom>
                  </pic:spPr>
                </pic:pic>
              </a:graphicData>
            </a:graphic>
          </wp:anchor>
        </w:drawing>
      </w:r>
    </w:p>
    <w:p>
      <w:pPr>
        <w:pStyle w:val="Normal"/>
        <w:rPr>
          <w:rFonts w:ascii="Verdana" w:hAnsi="Verdana"/>
          <w:b/>
          <w:color w:themeColor="text1" w:themeTint="a6" w:val="595959"/>
          <w:sz w:val="18"/>
          <w:szCs w:val="18"/>
        </w:rPr>
      </w:pPr>
      <w:r>
        <w:rPr>
          <w:rFonts w:ascii="Verdana" w:hAnsi="Verdana"/>
          <w:b/>
          <w:color w:themeColor="text1" w:themeTint="a6" w:val="595959"/>
          <w:sz w:val="18"/>
          <w:szCs w:val="18"/>
        </w:rPr>
      </w:r>
    </w:p>
    <w:p>
      <w:pPr>
        <w:pStyle w:val="Normal"/>
        <w:rPr>
          <w:rFonts w:ascii="Verdana" w:hAnsi="Verdana"/>
          <w:b/>
          <w:color w:themeColor="text1" w:themeTint="a6" w:val="595959"/>
          <w:sz w:val="18"/>
          <w:szCs w:val="18"/>
        </w:rPr>
      </w:pPr>
      <w:r>
        <w:rPr>
          <w:rFonts w:ascii="Verdana" w:hAnsi="Verdana"/>
          <w:b/>
          <w:color w:themeColor="text1" w:themeTint="a6" w:val="595959"/>
          <w:sz w:val="18"/>
          <w:szCs w:val="18"/>
        </w:rPr>
      </w:r>
    </w:p>
    <w:p>
      <w:pPr>
        <w:pStyle w:val="Normal"/>
        <w:rPr>
          <w:rFonts w:ascii="Verdana" w:hAnsi="Verdana"/>
          <w:b/>
          <w:color w:themeColor="text1" w:themeTint="a6" w:val="595959"/>
          <w:sz w:val="24"/>
          <w:szCs w:val="24"/>
        </w:rPr>
      </w:pPr>
      <w:r>
        <w:rPr>
          <w:rFonts w:ascii="Verdana" w:hAnsi="Verdana"/>
          <w:b/>
          <w:color w:themeColor="text1" w:themeTint="a6" w:val="595959"/>
          <w:sz w:val="24"/>
          <w:szCs w:val="24"/>
        </w:rPr>
        <w:br/>
      </w:r>
    </w:p>
    <w:p>
      <w:pPr>
        <w:pStyle w:val="Normal"/>
        <w:rPr>
          <w:rFonts w:ascii="Verdana" w:hAnsi="Verdana"/>
          <w:b/>
          <w:color w:themeColor="text1" w:themeTint="a6" w:val="595959"/>
          <w:sz w:val="24"/>
          <w:szCs w:val="24"/>
        </w:rPr>
      </w:pPr>
      <w:r>
        <w:rPr>
          <w:rFonts w:ascii="Verdana" w:hAnsi="Verdana"/>
          <w:b/>
          <w:color w:themeColor="text1" w:themeTint="a6" w:val="595959"/>
          <w:sz w:val="24"/>
          <w:szCs w:val="24"/>
        </w:rPr>
        <w:br/>
        <w:br/>
        <w:t>Bible Bound</w:t>
        <w:br/>
      </w:r>
      <w:r>
        <w:rPr>
          <w:rFonts w:ascii="Verdana" w:hAnsi="Verdana"/>
          <w:color w:themeColor="text1" w:themeTint="a6" w:val="595959"/>
          <w:sz w:val="18"/>
          <w:szCs w:val="18"/>
        </w:rPr>
        <w:t>International Juried Exhibition</w:t>
        <w:br/>
        <w:t>May 1 – September 1, 2026</w:t>
      </w:r>
    </w:p>
    <w:p>
      <w:pPr>
        <w:pStyle w:val="Normal"/>
        <w:spacing w:beforeAutospacing="1" w:afterAutospacing="1"/>
        <w:rPr/>
      </w:pPr>
      <w:r>
        <w:rPr>
          <w:rFonts w:ascii="Verdana" w:hAnsi="Verdana"/>
          <w:color w:val="595959"/>
          <w:sz w:val="18"/>
          <w:szCs w:val="18"/>
        </w:rPr>
        <w:t xml:space="preserve">The </w:t>
      </w:r>
      <w:r>
        <w:rPr>
          <w:rFonts w:ascii="Verdana" w:hAnsi="Verdana"/>
          <w:b/>
          <w:bCs/>
          <w:color w:val="595959"/>
          <w:sz w:val="18"/>
          <w:szCs w:val="18"/>
        </w:rPr>
        <w:t>Bible</w:t>
      </w:r>
      <w:r>
        <w:rPr>
          <w:rFonts w:ascii="Verdana" w:hAnsi="Verdana"/>
          <w:color w:val="595959"/>
          <w:sz w:val="18"/>
          <w:szCs w:val="18"/>
        </w:rPr>
        <w:t xml:space="preserve"> has had a profound impact on humanity, literature, art, history, and culture for over 2,000 years. As one of the oldest and most influential texts, it has shaped civilizations, religious practices, and cultural expressions. From illuminated manuscripts of the Middle Ages to Johannes Gutenberg’s first printed Bible in 1455, the Bible has played a key role in the development of printing and bookmaking.</w:t>
      </w:r>
    </w:p>
    <w:p>
      <w:pPr>
        <w:pStyle w:val="Normal"/>
        <w:spacing w:beforeAutospacing="1" w:afterAutospacing="1"/>
        <w:rPr>
          <w:rFonts w:ascii="Verdana" w:hAnsi="Verdana"/>
          <w:color w:val="595959"/>
          <w:sz w:val="18"/>
          <w:szCs w:val="18"/>
        </w:rPr>
      </w:pPr>
      <w:r>
        <w:rPr>
          <w:rFonts w:ascii="Verdana" w:hAnsi="Verdana"/>
          <w:color w:val="595959"/>
          <w:sz w:val="18"/>
          <w:szCs w:val="18"/>
        </w:rPr>
        <w:t xml:space="preserve">The </w:t>
      </w:r>
      <w:r>
        <w:rPr>
          <w:rFonts w:ascii="Verdana" w:hAnsi="Verdana"/>
          <w:b/>
          <w:bCs/>
          <w:i/>
          <w:iCs/>
          <w:color w:val="595959"/>
          <w:sz w:val="18"/>
          <w:szCs w:val="18"/>
        </w:rPr>
        <w:t>Museum of Printing</w:t>
      </w:r>
      <w:r>
        <w:rPr>
          <w:rFonts w:ascii="Verdana" w:hAnsi="Verdana"/>
          <w:color w:val="595959"/>
          <w:sz w:val="18"/>
          <w:szCs w:val="18"/>
        </w:rPr>
        <w:t xml:space="preserve"> in Haverhill, MA, invites artists to submit miniature artist books inspired </w:t>
        <w:br/>
        <w:t>by the Bible. The exhibition will explore its lasting impact through the lens of c</w:t>
      </w:r>
      <w:bookmarkStart w:id="0" w:name="_GoBack"/>
      <w:bookmarkEnd w:id="0"/>
      <w:r>
        <w:rPr>
          <w:rFonts w:ascii="Verdana" w:hAnsi="Verdana"/>
          <w:color w:val="595959"/>
          <w:sz w:val="18"/>
          <w:szCs w:val="18"/>
        </w:rPr>
        <w:t xml:space="preserve">ontemporary book arts. </w:t>
        <w:br/>
        <w:t>Selected works will be juried for inclusion in a four-month exhibition in 2026, alongside the newly unveiled museum “</w:t>
      </w:r>
      <w:r>
        <w:rPr>
          <w:rFonts w:ascii="Verdana" w:hAnsi="Verdana"/>
          <w:i/>
          <w:iCs/>
          <w:color w:val="595959"/>
          <w:sz w:val="18"/>
          <w:szCs w:val="18"/>
        </w:rPr>
        <w:t>Rare Bible Room”</w:t>
      </w:r>
      <w:r>
        <w:rPr>
          <w:rFonts w:ascii="Verdana" w:hAnsi="Verdana"/>
          <w:color w:val="595959"/>
          <w:sz w:val="18"/>
          <w:szCs w:val="18"/>
        </w:rPr>
        <w:t xml:space="preserve"> that hosts a unique collection of over 100 rare Bibles and 30 Bible leaves. </w:t>
      </w:r>
    </w:p>
    <w:p>
      <w:pPr>
        <w:pStyle w:val="Normal"/>
        <w:rPr>
          <w:rFonts w:ascii="Verdana" w:hAnsi="Verdana"/>
          <w:color w:themeColor="text1" w:themeTint="a6" w:val="595959"/>
          <w:sz w:val="18"/>
          <w:szCs w:val="18"/>
        </w:rPr>
      </w:pPr>
      <w:r>
        <w:rPr>
          <w:rFonts w:ascii="Verdana" w:hAnsi="Verdana"/>
          <w:b/>
          <w:color w:themeColor="text1" w:themeTint="a6" w:val="595959"/>
          <w:sz w:val="18"/>
          <w:szCs w:val="18"/>
        </w:rPr>
        <w:t xml:space="preserve"> </w:t>
      </w:r>
      <w:r>
        <w:rPr>
          <w:rFonts w:ascii="Verdana" w:hAnsi="Verdana"/>
          <w:b/>
          <w:color w:themeColor="text1" w:themeTint="a6" w:val="595959"/>
          <w:sz w:val="18"/>
          <w:szCs w:val="18"/>
        </w:rPr>
        <w:t xml:space="preserve">Curator </w:t>
      </w:r>
      <w:r>
        <w:rPr>
          <w:rFonts w:ascii="Verdana" w:hAnsi="Verdana"/>
          <w:color w:themeColor="text1" w:themeTint="a6" w:val="595959"/>
          <w:sz w:val="18"/>
          <w:szCs w:val="18"/>
        </w:rPr>
        <w:t>Ania Gilmore ………………………………………………………………………………………………………………………………………………………………………</w:t>
      </w:r>
    </w:p>
    <w:p>
      <w:pPr>
        <w:pStyle w:val="Normal"/>
        <w:rPr>
          <w:rFonts w:ascii="Verdana" w:hAnsi="Verdana"/>
          <w:color w:themeColor="text1" w:themeTint="a6" w:val="595959"/>
          <w:sz w:val="18"/>
          <w:szCs w:val="18"/>
        </w:rPr>
      </w:pPr>
      <w:r>
        <w:rPr>
          <w:rFonts w:ascii="Verdana" w:hAnsi="Verdana"/>
          <w:b/>
          <w:color w:themeColor="text1" w:themeTint="a6" w:val="595959"/>
          <w:sz w:val="18"/>
          <w:szCs w:val="18"/>
        </w:rPr>
        <w:t xml:space="preserve">SPECIFICATIONS </w:t>
        <w:br/>
      </w:r>
      <w:r>
        <w:rPr>
          <w:rFonts w:ascii="Verdana" w:hAnsi="Verdana"/>
          <w:color w:themeColor="text1" w:themeTint="a6" w:val="595959"/>
          <w:sz w:val="18"/>
          <w:szCs w:val="18"/>
        </w:rPr>
        <w:t>Entry is FREE and open to all international book artists 18 years of age or older, working in all forms of book arts, including printmaking, illustration, letterpress, collage, fiber, digital, and other techniques exploring any aspects of the Bible. These may range from creative interpretations of Biblical stories to visual representations of key passages or themes.</w:t>
      </w:r>
    </w:p>
    <w:p>
      <w:pPr>
        <w:pStyle w:val="Normal"/>
        <w:rPr>
          <w:rFonts w:ascii="Verdana" w:hAnsi="Verdana"/>
          <w:color w:themeColor="text1" w:themeTint="a6" w:val="595959"/>
          <w:sz w:val="18"/>
          <w:szCs w:val="18"/>
        </w:rPr>
      </w:pPr>
      <w:r>
        <w:rPr>
          <w:rFonts w:ascii="Verdana" w:hAnsi="Verdana"/>
          <w:color w:themeColor="text1" w:themeTint="a6" w:val="595959"/>
          <w:sz w:val="18"/>
          <w:szCs w:val="18"/>
        </w:rPr>
        <w:t>All works must be original; there are no restrictions on when the works were created. Books must be no larger than 4 inches (folded) in any direction and ready for display. All works are for exhibition purposes only, not for sale, and must be available for the full duration of the exhibition.</w:t>
      </w:r>
    </w:p>
    <w:p>
      <w:pPr>
        <w:pStyle w:val="Normal"/>
        <w:rPr>
          <w:rFonts w:ascii="Verdana" w:hAnsi="Verdana"/>
          <w:color w:themeColor="text1" w:themeTint="a6" w:val="595959"/>
          <w:sz w:val="18"/>
          <w:szCs w:val="18"/>
        </w:rPr>
      </w:pPr>
      <w:r>
        <w:rPr>
          <w:rFonts w:ascii="Verdana" w:hAnsi="Verdana"/>
          <w:b/>
          <w:color w:themeColor="text1" w:themeTint="a6" w:val="595959"/>
          <w:sz w:val="18"/>
          <w:szCs w:val="18"/>
        </w:rPr>
        <w:t xml:space="preserve">SUBMISSION </w:t>
      </w:r>
    </w:p>
    <w:p>
      <w:pPr>
        <w:pStyle w:val="ListParagraph"/>
        <w:numPr>
          <w:ilvl w:val="0"/>
          <w:numId w:val="1"/>
        </w:numPr>
        <w:rPr>
          <w:rFonts w:ascii="Verdana" w:hAnsi="Verdana"/>
          <w:color w:themeColor="text1" w:themeTint="a6" w:val="595959"/>
          <w:sz w:val="18"/>
          <w:szCs w:val="18"/>
        </w:rPr>
      </w:pPr>
      <w:r>
        <w:rPr>
          <w:rFonts w:ascii="Verdana" w:hAnsi="Verdana"/>
          <w:color w:themeColor="text1" w:themeTint="a6" w:val="595959"/>
          <w:sz w:val="18"/>
          <w:szCs w:val="18"/>
        </w:rPr>
        <w:t xml:space="preserve">Up to two works submitted via email to Ania Gilmore: </w:t>
      </w:r>
      <w:hyperlink r:id="rId3">
        <w:r>
          <w:rPr>
            <w:rStyle w:val="Hyperlink"/>
            <w:rFonts w:ascii="Verdana" w:hAnsi="Verdana"/>
            <w:b/>
            <w:color w:themeColor="text1" w:themeTint="a6" w:val="595959"/>
            <w:sz w:val="18"/>
            <w:szCs w:val="18"/>
          </w:rPr>
          <w:t>design@aniaart.com</w:t>
        </w:r>
      </w:hyperlink>
      <w:r>
        <w:rPr>
          <w:rFonts w:ascii="Verdana" w:hAnsi="Verdana"/>
          <w:b/>
          <w:color w:themeColor="text1" w:themeTint="a6" w:val="595959"/>
          <w:sz w:val="18"/>
          <w:szCs w:val="18"/>
        </w:rPr>
        <w:br/>
      </w:r>
      <w:r>
        <w:rPr>
          <w:rFonts w:ascii="Verdana" w:hAnsi="Verdana"/>
          <w:color w:themeColor="text1" w:themeTint="a6" w:val="595959"/>
          <w:sz w:val="18"/>
          <w:szCs w:val="18"/>
        </w:rPr>
        <w:t>with up to two images per piece. JPG images only. Last Name-Title-1.jpg</w:t>
      </w:r>
    </w:p>
    <w:p>
      <w:pPr>
        <w:pStyle w:val="ListParagraph"/>
        <w:numPr>
          <w:ilvl w:val="0"/>
          <w:numId w:val="1"/>
        </w:numPr>
        <w:rPr>
          <w:rFonts w:ascii="Verdana" w:hAnsi="Verdana"/>
          <w:color w:themeColor="text1" w:themeTint="a6" w:val="595959"/>
          <w:sz w:val="18"/>
          <w:szCs w:val="18"/>
        </w:rPr>
      </w:pPr>
      <w:r>
        <w:rPr>
          <w:rFonts w:ascii="Verdana" w:hAnsi="Verdana"/>
          <w:color w:themeColor="text1" w:themeTint="a6" w:val="595959"/>
          <w:sz w:val="18"/>
          <w:szCs w:val="18"/>
        </w:rPr>
        <w:t>Image 300dpi, Max 3MB each</w:t>
      </w:r>
    </w:p>
    <w:p>
      <w:pPr>
        <w:pStyle w:val="ListParagraph"/>
        <w:numPr>
          <w:ilvl w:val="0"/>
          <w:numId w:val="1"/>
        </w:numPr>
        <w:rPr>
          <w:rFonts w:ascii="Verdana" w:hAnsi="Verdana"/>
          <w:color w:themeColor="text1" w:themeTint="a6" w:val="595959"/>
          <w:sz w:val="18"/>
          <w:szCs w:val="18"/>
        </w:rPr>
      </w:pPr>
      <w:r>
        <w:rPr>
          <w:rFonts w:ascii="Verdana" w:hAnsi="Verdana"/>
          <w:color w:themeColor="text1" w:themeTint="a6" w:val="595959"/>
          <w:sz w:val="18"/>
          <w:szCs w:val="18"/>
        </w:rPr>
        <w:t xml:space="preserve">Artist Statement (max 100 words) </w:t>
      </w:r>
    </w:p>
    <w:p>
      <w:pPr>
        <w:pStyle w:val="ListParagraph"/>
        <w:numPr>
          <w:ilvl w:val="0"/>
          <w:numId w:val="1"/>
        </w:numPr>
        <w:rPr>
          <w:rFonts w:ascii="Verdana" w:hAnsi="Verdana"/>
          <w:color w:themeColor="text1" w:themeTint="a6" w:val="595959"/>
          <w:sz w:val="18"/>
          <w:szCs w:val="18"/>
        </w:rPr>
      </w:pPr>
      <w:r>
        <w:rPr>
          <w:rFonts w:ascii="Verdana" w:hAnsi="Verdana"/>
          <w:color w:themeColor="text1" w:themeTint="a6" w:val="595959"/>
          <w:sz w:val="18"/>
          <w:szCs w:val="18"/>
        </w:rPr>
        <w:t>Bio (max 100 words)</w:t>
      </w:r>
    </w:p>
    <w:p>
      <w:pPr>
        <w:pStyle w:val="Normal"/>
        <w:rPr>
          <w:rFonts w:ascii="Verdana" w:hAnsi="Verdana"/>
          <w:b/>
          <w:color w:themeColor="text1" w:themeTint="a6" w:val="595959"/>
          <w:sz w:val="18"/>
          <w:szCs w:val="18"/>
        </w:rPr>
      </w:pPr>
      <w:r>
        <w:rPr>
          <w:rFonts w:ascii="Verdana" w:hAnsi="Verdana"/>
          <w:b/>
          <w:color w:themeColor="text1" w:themeTint="a6" w:val="595959"/>
          <w:sz w:val="18"/>
          <w:szCs w:val="18"/>
        </w:rPr>
        <w:t>IMPORTANT DATES</w:t>
      </w:r>
    </w:p>
    <w:p>
      <w:pPr>
        <w:pStyle w:val="ListParagraph"/>
        <w:numPr>
          <w:ilvl w:val="0"/>
          <w:numId w:val="2"/>
        </w:numPr>
        <w:rPr>
          <w:rFonts w:ascii="Verdana" w:hAnsi="Verdana"/>
          <w:color w:themeColor="text1" w:themeTint="a6" w:val="595959"/>
          <w:sz w:val="18"/>
          <w:szCs w:val="18"/>
        </w:rPr>
      </w:pPr>
      <w:r>
        <w:rPr>
          <w:rFonts w:ascii="Verdana" w:hAnsi="Verdana"/>
          <w:b/>
          <w:color w:themeColor="text1" w:themeTint="a6" w:val="595959"/>
          <w:sz w:val="18"/>
          <w:szCs w:val="18"/>
        </w:rPr>
        <w:t>Call for entries</w:t>
      </w:r>
      <w:r>
        <w:rPr>
          <w:rFonts w:ascii="Verdana" w:hAnsi="Verdana"/>
          <w:color w:themeColor="text1" w:themeTint="a6" w:val="595959"/>
          <w:sz w:val="18"/>
          <w:szCs w:val="18"/>
        </w:rPr>
        <w:t xml:space="preserve"> May 1, 2025 - November 31, 2025</w:t>
      </w:r>
    </w:p>
    <w:p>
      <w:pPr>
        <w:pStyle w:val="ListParagraph"/>
        <w:numPr>
          <w:ilvl w:val="0"/>
          <w:numId w:val="2"/>
        </w:numPr>
        <w:rPr>
          <w:rFonts w:ascii="Verdana" w:hAnsi="Verdana"/>
          <w:color w:themeColor="text1" w:themeTint="a6" w:val="595959"/>
          <w:sz w:val="18"/>
          <w:szCs w:val="18"/>
        </w:rPr>
      </w:pPr>
      <w:r>
        <w:rPr>
          <w:rFonts w:ascii="Verdana" w:hAnsi="Verdana"/>
          <w:b/>
          <w:color w:themeColor="text1" w:themeTint="a6" w:val="595959"/>
          <w:sz w:val="18"/>
          <w:szCs w:val="18"/>
        </w:rPr>
        <w:t>Submission Deadline</w:t>
      </w:r>
      <w:r>
        <w:rPr>
          <w:rFonts w:ascii="Verdana" w:hAnsi="Verdana"/>
          <w:color w:themeColor="text1" w:themeTint="a6" w:val="595959"/>
          <w:sz w:val="18"/>
          <w:szCs w:val="18"/>
        </w:rPr>
        <w:t xml:space="preserve"> November 31, 2025</w:t>
      </w:r>
    </w:p>
    <w:p>
      <w:pPr>
        <w:pStyle w:val="ListParagraph"/>
        <w:numPr>
          <w:ilvl w:val="0"/>
          <w:numId w:val="2"/>
        </w:numPr>
        <w:rPr>
          <w:rFonts w:ascii="Verdana" w:hAnsi="Verdana"/>
          <w:color w:themeColor="text1" w:themeTint="a6" w:val="595959"/>
          <w:sz w:val="18"/>
          <w:szCs w:val="18"/>
        </w:rPr>
      </w:pPr>
      <w:r>
        <w:rPr>
          <w:rFonts w:ascii="Verdana" w:hAnsi="Verdana"/>
          <w:b/>
          <w:color w:themeColor="text1" w:themeTint="a6" w:val="595959"/>
          <w:sz w:val="18"/>
          <w:szCs w:val="18"/>
        </w:rPr>
        <w:t>Notification of Acceptance</w:t>
      </w:r>
      <w:r>
        <w:rPr>
          <w:rFonts w:ascii="Verdana" w:hAnsi="Verdana"/>
          <w:color w:themeColor="text1" w:themeTint="a6" w:val="595959"/>
          <w:sz w:val="18"/>
          <w:szCs w:val="18"/>
        </w:rPr>
        <w:t xml:space="preserve"> December 30, 2025</w:t>
      </w:r>
    </w:p>
    <w:p>
      <w:pPr>
        <w:pStyle w:val="ListParagraph"/>
        <w:numPr>
          <w:ilvl w:val="0"/>
          <w:numId w:val="2"/>
        </w:numPr>
        <w:rPr>
          <w:rFonts w:ascii="Verdana" w:hAnsi="Verdana"/>
          <w:color w:themeColor="text1" w:themeTint="a6" w:val="595959"/>
          <w:sz w:val="18"/>
          <w:szCs w:val="18"/>
        </w:rPr>
      </w:pPr>
      <w:r>
        <w:rPr>
          <w:rFonts w:ascii="Verdana" w:hAnsi="Verdana"/>
          <w:b/>
          <w:color w:themeColor="text1" w:themeTint="a6" w:val="595959"/>
          <w:sz w:val="18"/>
          <w:szCs w:val="18"/>
        </w:rPr>
        <w:t>Accepted Works Delivery Deadline</w:t>
      </w:r>
      <w:r>
        <w:rPr>
          <w:rFonts w:ascii="Verdana" w:hAnsi="Verdana"/>
          <w:color w:themeColor="text1" w:themeTint="a6" w:val="595959"/>
          <w:sz w:val="18"/>
          <w:szCs w:val="18"/>
        </w:rPr>
        <w:t>: February 30, 2026</w:t>
      </w:r>
    </w:p>
    <w:p>
      <w:pPr>
        <w:pStyle w:val="ListParagraph"/>
        <w:numPr>
          <w:ilvl w:val="0"/>
          <w:numId w:val="2"/>
        </w:numPr>
        <w:rPr>
          <w:rFonts w:ascii="Verdana" w:hAnsi="Verdana"/>
          <w:color w:themeColor="text1" w:themeTint="a6" w:val="595959"/>
          <w:sz w:val="18"/>
          <w:szCs w:val="18"/>
        </w:rPr>
      </w:pPr>
      <w:r>
        <w:rPr>
          <w:rFonts w:ascii="Verdana" w:hAnsi="Verdana"/>
          <w:b/>
          <w:color w:themeColor="text1" w:themeTint="a6" w:val="595959"/>
          <w:sz w:val="18"/>
          <w:szCs w:val="18"/>
        </w:rPr>
        <w:t>Exhibition Dates</w:t>
      </w:r>
      <w:r>
        <w:rPr>
          <w:rFonts w:ascii="Verdana" w:hAnsi="Verdana"/>
          <w:color w:themeColor="text1" w:themeTint="a6" w:val="595959"/>
          <w:sz w:val="18"/>
          <w:szCs w:val="18"/>
        </w:rPr>
        <w:t xml:space="preserve"> May 1 – September 1, 2026</w:t>
      </w:r>
    </w:p>
    <w:p>
      <w:pPr>
        <w:pStyle w:val="ListParagraph"/>
        <w:numPr>
          <w:ilvl w:val="0"/>
          <w:numId w:val="2"/>
        </w:numPr>
        <w:rPr>
          <w:rFonts w:ascii="Verdana" w:hAnsi="Verdana"/>
          <w:color w:themeColor="text1" w:themeTint="a6" w:val="595959"/>
          <w:sz w:val="18"/>
          <w:szCs w:val="18"/>
        </w:rPr>
      </w:pPr>
      <w:r>
        <w:rPr>
          <w:rFonts w:ascii="Verdana" w:hAnsi="Verdana"/>
          <w:b/>
          <w:color w:themeColor="text1" w:themeTint="a6" w:val="595959"/>
          <w:sz w:val="18"/>
          <w:szCs w:val="18"/>
        </w:rPr>
        <w:t xml:space="preserve">Reception + Award Ceremony </w:t>
      </w:r>
      <w:r>
        <w:rPr>
          <w:rFonts w:ascii="Verdana" w:hAnsi="Verdana"/>
          <w:color w:themeColor="text1" w:themeTint="a6" w:val="595959"/>
          <w:sz w:val="18"/>
          <w:szCs w:val="18"/>
        </w:rPr>
        <w:t xml:space="preserve">TBA </w:t>
      </w:r>
    </w:p>
    <w:p>
      <w:pPr>
        <w:pStyle w:val="ListParagraph"/>
        <w:numPr>
          <w:ilvl w:val="0"/>
          <w:numId w:val="2"/>
        </w:numPr>
        <w:rPr>
          <w:rFonts w:ascii="Verdana" w:hAnsi="Verdana"/>
          <w:color w:themeColor="text1" w:themeTint="a6" w:val="595959"/>
          <w:sz w:val="18"/>
          <w:szCs w:val="18"/>
        </w:rPr>
      </w:pPr>
      <w:r>
        <w:rPr>
          <w:rFonts w:ascii="Verdana" w:hAnsi="Verdana"/>
          <w:b/>
          <w:color w:themeColor="text1" w:themeTint="a6" w:val="595959"/>
          <w:sz w:val="18"/>
          <w:szCs w:val="18"/>
        </w:rPr>
        <w:t xml:space="preserve">Works shipped back </w:t>
      </w:r>
      <w:r>
        <w:rPr>
          <w:rFonts w:ascii="Verdana" w:hAnsi="Verdana"/>
          <w:color w:themeColor="text1" w:themeTint="a6" w:val="595959"/>
          <w:sz w:val="18"/>
          <w:szCs w:val="18"/>
        </w:rPr>
        <w:t xml:space="preserve">September 15, 2026 </w:t>
      </w:r>
    </w:p>
    <w:p>
      <w:pPr>
        <w:pStyle w:val="Normal"/>
        <w:rPr>
          <w:rFonts w:ascii="Verdana" w:hAnsi="Verdana"/>
          <w:color w:themeColor="text1" w:themeTint="a6" w:val="595959"/>
          <w:sz w:val="18"/>
          <w:szCs w:val="18"/>
        </w:rPr>
      </w:pPr>
      <w:r>
        <w:rPr>
          <w:rFonts w:ascii="Verdana" w:hAnsi="Verdana"/>
          <w:b/>
          <w:color w:themeColor="text1" w:themeTint="a6" w:val="595959"/>
          <w:sz w:val="18"/>
          <w:szCs w:val="18"/>
        </w:rPr>
        <w:t>DELIVERY</w:t>
        <w:br/>
      </w:r>
      <w:r>
        <w:rPr>
          <w:rFonts w:ascii="Verdana" w:hAnsi="Verdana"/>
          <w:color w:themeColor="text1" w:themeTint="a6" w:val="595959"/>
          <w:sz w:val="18"/>
          <w:szCs w:val="18"/>
        </w:rPr>
        <w:t xml:space="preserve">Works may be </w:t>
      </w:r>
      <w:hyperlink r:id="rId4">
        <w:r>
          <w:rPr>
            <w:rStyle w:val="Hyperlink"/>
            <w:rFonts w:ascii="Verdana" w:hAnsi="Verdana"/>
            <w:color w:themeColor="text1" w:themeTint="a6" w:val="595959"/>
            <w:sz w:val="18"/>
            <w:szCs w:val="18"/>
          </w:rPr>
          <w:t>hand delivered</w:t>
        </w:r>
      </w:hyperlink>
      <w:r>
        <w:rPr>
          <w:rFonts w:ascii="Verdana" w:hAnsi="Verdana"/>
          <w:color w:themeColor="text1" w:themeTint="a6" w:val="595959"/>
          <w:sz w:val="18"/>
          <w:szCs w:val="18"/>
        </w:rPr>
        <w:t xml:space="preserve"> or shipped to: </w:t>
        <w:br/>
        <w:br/>
      </w:r>
      <w:r>
        <w:rPr>
          <w:rFonts w:ascii="Verdana" w:hAnsi="Verdana"/>
          <w:b/>
          <w:color w:themeColor="text1" w:themeTint="a6" w:val="595959"/>
          <w:sz w:val="18"/>
          <w:szCs w:val="18"/>
        </w:rPr>
        <w:t xml:space="preserve">Museum of Printing </w:t>
        <w:br/>
        <w:t xml:space="preserve">Attn: Frank Romano </w:t>
        <w:br/>
        <w:t>15 Thornton Ave</w:t>
        <w:br/>
        <w:t>Haverhill, MA USA</w:t>
        <w:br/>
      </w:r>
      <w:r>
        <w:rPr>
          <w:rFonts w:ascii="Verdana" w:hAnsi="Verdana"/>
          <w:color w:themeColor="text1" w:themeTint="a6" w:val="595959"/>
          <w:sz w:val="18"/>
          <w:szCs w:val="18"/>
        </w:rPr>
        <w:br/>
      </w:r>
      <w:r>
        <w:rPr>
          <w:rFonts w:ascii="Verdana" w:hAnsi="Verdana"/>
          <w:b/>
          <w:color w:themeColor="text1" w:themeTint="a6" w:val="595959"/>
          <w:sz w:val="18"/>
          <w:szCs w:val="18"/>
        </w:rPr>
        <w:t>RETURN OF WORK / DONATIONS</w:t>
        <w:br/>
      </w:r>
      <w:r>
        <w:rPr>
          <w:rFonts w:ascii="Verdana" w:hAnsi="Verdana"/>
          <w:color w:themeColor="text1" w:themeTint="a6" w:val="595959"/>
          <w:sz w:val="18"/>
          <w:szCs w:val="18"/>
        </w:rPr>
        <w:t xml:space="preserve">After the exhibition ends, artists will have the option to donate their works to the permanent collection of the </w:t>
      </w:r>
      <w:r>
        <w:rPr>
          <w:rFonts w:ascii="Verdana" w:hAnsi="Verdana"/>
          <w:i/>
          <w:color w:themeColor="text1" w:themeTint="a6" w:val="595959"/>
          <w:sz w:val="18"/>
          <w:szCs w:val="18"/>
        </w:rPr>
        <w:t>Museum of Printing</w:t>
      </w:r>
      <w:r>
        <w:rPr>
          <w:rFonts w:ascii="Verdana" w:hAnsi="Verdana"/>
          <w:color w:themeColor="text1" w:themeTint="a6" w:val="595959"/>
          <w:sz w:val="18"/>
          <w:szCs w:val="18"/>
        </w:rPr>
        <w:t xml:space="preserve"> in Haverhill, MA, pick up their works, or have them returned. Works will be shipped within 15 days after the last day of the exhibition. All works to be returned must include a prepaid return shipping label (UPS or FedEx).</w:t>
      </w:r>
    </w:p>
    <w:p>
      <w:pPr>
        <w:pStyle w:val="Normal"/>
        <w:rPr>
          <w:rFonts w:ascii="Verdana" w:hAnsi="Verdana"/>
          <w:color w:themeColor="text1" w:themeTint="a6" w:val="595959"/>
          <w:sz w:val="18"/>
          <w:szCs w:val="18"/>
        </w:rPr>
      </w:pPr>
      <w:r>
        <w:rPr>
          <w:rFonts w:ascii="Verdana" w:hAnsi="Verdana"/>
          <w:color w:themeColor="text1" w:themeTint="a6" w:val="595959"/>
          <w:sz w:val="18"/>
          <w:szCs w:val="18"/>
        </w:rPr>
        <w:t>………………………………………………………………………………………………………………………………………………………………………</w:t>
      </w:r>
      <w:r>
        <w:rPr>
          <w:rFonts w:ascii="Verdana" w:hAnsi="Verdana"/>
          <w:color w:themeColor="text1" w:themeTint="a6" w:val="595959"/>
          <w:sz w:val="18"/>
          <w:szCs w:val="18"/>
        </w:rPr>
        <w:br/>
        <w:br/>
      </w:r>
      <w:r>
        <w:rPr>
          <w:rFonts w:ascii="Verdana" w:hAnsi="Verdana"/>
          <w:b/>
          <w:color w:themeColor="text1" w:themeTint="a6" w:val="595959"/>
          <w:sz w:val="18"/>
          <w:szCs w:val="18"/>
        </w:rPr>
        <w:t>JURORS:</w:t>
      </w:r>
      <w:r>
        <w:rPr>
          <w:rFonts w:ascii="Verdana" w:hAnsi="Verdana"/>
          <w:color w:themeColor="text1" w:themeTint="a6" w:val="595959"/>
          <w:sz w:val="18"/>
          <w:szCs w:val="18"/>
        </w:rPr>
        <w:t xml:space="preserve"> Ania Gilmore and Frank Romano</w:t>
      </w:r>
    </w:p>
    <w:p>
      <w:pPr>
        <w:pStyle w:val="Normal"/>
        <w:rPr>
          <w:rFonts w:ascii="Verdana" w:hAnsi="Verdana"/>
          <w:color w:themeColor="text1" w:themeTint="a6" w:val="595959"/>
          <w:sz w:val="18"/>
          <w:szCs w:val="18"/>
        </w:rPr>
      </w:pPr>
      <w:r>
        <w:rPr>
          <w:rFonts w:ascii="Verdana" w:hAnsi="Verdana"/>
          <w:b/>
          <w:color w:themeColor="text1" w:themeTint="a6" w:val="595959"/>
          <w:sz w:val="18"/>
          <w:szCs w:val="18"/>
        </w:rPr>
        <w:t>Ania Gilmore</w:t>
      </w:r>
      <w:r>
        <w:rPr>
          <w:rFonts w:ascii="Verdana" w:hAnsi="Verdana"/>
          <w:color w:themeColor="text1" w:themeTint="a6" w:val="595959"/>
          <w:sz w:val="18"/>
          <w:szCs w:val="18"/>
        </w:rPr>
        <w:t xml:space="preserve">, born in Warsaw, Poland, holds a BFA in Graphic Design from the </w:t>
      </w:r>
      <w:r>
        <w:rPr>
          <w:rFonts w:ascii="Verdana" w:hAnsi="Verdana"/>
          <w:i/>
          <w:color w:themeColor="text1" w:themeTint="a6" w:val="595959"/>
          <w:sz w:val="18"/>
          <w:szCs w:val="18"/>
        </w:rPr>
        <w:t>Massachusetts College of Art and Design</w:t>
      </w:r>
      <w:r>
        <w:rPr>
          <w:rFonts w:ascii="Verdana" w:hAnsi="Verdana"/>
          <w:color w:themeColor="text1" w:themeTint="a6" w:val="595959"/>
          <w:sz w:val="18"/>
          <w:szCs w:val="18"/>
        </w:rPr>
        <w:t xml:space="preserve">. She also studied printmaking, book arts, and fibers at the </w:t>
      </w:r>
      <w:r>
        <w:rPr>
          <w:rFonts w:ascii="Verdana" w:hAnsi="Verdana"/>
          <w:i/>
          <w:color w:themeColor="text1" w:themeTint="a6" w:val="595959"/>
          <w:sz w:val="18"/>
          <w:szCs w:val="18"/>
        </w:rPr>
        <w:t>Rhode Island School of Design</w:t>
      </w:r>
      <w:r>
        <w:rPr>
          <w:rFonts w:ascii="Verdana" w:hAnsi="Verdana"/>
          <w:color w:themeColor="text1" w:themeTint="a6" w:val="595959"/>
          <w:sz w:val="18"/>
          <w:szCs w:val="18"/>
        </w:rPr>
        <w:t xml:space="preserve">, the </w:t>
      </w:r>
      <w:r>
        <w:rPr>
          <w:rFonts w:ascii="Verdana" w:hAnsi="Verdana"/>
          <w:i/>
          <w:color w:themeColor="text1" w:themeTint="a6" w:val="595959"/>
          <w:sz w:val="18"/>
          <w:szCs w:val="18"/>
        </w:rPr>
        <w:t>School of the Museum of Fine Arts</w:t>
      </w:r>
      <w:r>
        <w:rPr>
          <w:rFonts w:ascii="Verdana" w:hAnsi="Verdana"/>
          <w:color w:themeColor="text1" w:themeTint="a6" w:val="595959"/>
          <w:sz w:val="18"/>
          <w:szCs w:val="18"/>
        </w:rPr>
        <w:t xml:space="preserve"> in Boston, and </w:t>
      </w:r>
      <w:r>
        <w:rPr>
          <w:rFonts w:ascii="Verdana" w:hAnsi="Verdana"/>
          <w:i/>
          <w:color w:themeColor="text1" w:themeTint="a6" w:val="595959"/>
          <w:sz w:val="18"/>
          <w:szCs w:val="18"/>
        </w:rPr>
        <w:t>Haystack Mountain School of Crafts</w:t>
      </w:r>
      <w:r>
        <w:rPr>
          <w:rFonts w:ascii="Verdana" w:hAnsi="Verdana"/>
          <w:color w:themeColor="text1" w:themeTint="a6" w:val="595959"/>
          <w:sz w:val="18"/>
          <w:szCs w:val="18"/>
        </w:rPr>
        <w:t xml:space="preserve">. Her portfolio includes works on paper, artist books, fiber art, and mixed media. A co-founder of </w:t>
      </w:r>
      <w:r>
        <w:rPr>
          <w:rFonts w:ascii="Verdana" w:hAnsi="Verdana"/>
          <w:i/>
          <w:color w:themeColor="text1" w:themeTint="a6" w:val="595959"/>
          <w:sz w:val="18"/>
          <w:szCs w:val="18"/>
        </w:rPr>
        <w:t>New England Book Artists (NEBA)</w:t>
      </w:r>
      <w:r>
        <w:rPr>
          <w:rFonts w:ascii="Verdana" w:hAnsi="Verdana"/>
          <w:color w:themeColor="text1" w:themeTint="a6" w:val="595959"/>
          <w:sz w:val="18"/>
          <w:szCs w:val="18"/>
        </w:rPr>
        <w:t xml:space="preserve">, Gilmore has worked as an educator and independent curator both in the US and internationally. She has curated exhibitions such as </w:t>
      </w:r>
      <w:r>
        <w:rPr>
          <w:rFonts w:ascii="Verdana" w:hAnsi="Verdana"/>
          <w:i/>
          <w:color w:themeColor="text1" w:themeTint="a6" w:val="595959"/>
          <w:sz w:val="18"/>
          <w:szCs w:val="18"/>
        </w:rPr>
        <w:t>Nothing Twice</w:t>
      </w:r>
      <w:r>
        <w:rPr>
          <w:rFonts w:ascii="Verdana" w:hAnsi="Verdana"/>
          <w:color w:themeColor="text1" w:themeTint="a6" w:val="595959"/>
          <w:sz w:val="18"/>
          <w:szCs w:val="18"/>
        </w:rPr>
        <w:t xml:space="preserve"> at </w:t>
      </w:r>
      <w:r>
        <w:rPr>
          <w:rFonts w:ascii="Verdana" w:hAnsi="Verdana"/>
          <w:i/>
          <w:color w:themeColor="text1" w:themeTint="a6" w:val="595959"/>
          <w:sz w:val="18"/>
          <w:szCs w:val="18"/>
        </w:rPr>
        <w:t>ArtSpace Gallery</w:t>
      </w:r>
      <w:r>
        <w:rPr>
          <w:rFonts w:ascii="Verdana" w:hAnsi="Verdana"/>
          <w:color w:themeColor="text1" w:themeTint="a6" w:val="595959"/>
          <w:sz w:val="18"/>
          <w:szCs w:val="18"/>
        </w:rPr>
        <w:t xml:space="preserve">, </w:t>
      </w:r>
      <w:r>
        <w:rPr>
          <w:rFonts w:ascii="Verdana" w:hAnsi="Verdana"/>
          <w:i/>
          <w:color w:themeColor="text1" w:themeTint="a6" w:val="595959"/>
          <w:sz w:val="18"/>
          <w:szCs w:val="18"/>
        </w:rPr>
        <w:t>Resonance: Books in Time</w:t>
      </w:r>
      <w:r>
        <w:rPr>
          <w:rFonts w:ascii="Verdana" w:hAnsi="Verdana"/>
          <w:color w:themeColor="text1" w:themeTint="a6" w:val="595959"/>
          <w:sz w:val="18"/>
          <w:szCs w:val="18"/>
        </w:rPr>
        <w:t xml:space="preserve"> at the </w:t>
      </w:r>
      <w:r>
        <w:rPr>
          <w:rFonts w:ascii="Verdana" w:hAnsi="Verdana"/>
          <w:i/>
          <w:color w:themeColor="text1" w:themeTint="a6" w:val="595959"/>
          <w:sz w:val="18"/>
          <w:szCs w:val="18"/>
        </w:rPr>
        <w:t>Rochester Public Library</w:t>
      </w:r>
      <w:r>
        <w:rPr>
          <w:rFonts w:ascii="Verdana" w:hAnsi="Verdana"/>
          <w:color w:themeColor="text1" w:themeTint="a6" w:val="595959"/>
          <w:sz w:val="18"/>
          <w:szCs w:val="18"/>
        </w:rPr>
        <w:t xml:space="preserve">, </w:t>
      </w:r>
      <w:r>
        <w:rPr>
          <w:rFonts w:ascii="Verdana" w:hAnsi="Verdana"/>
          <w:i/>
          <w:color w:themeColor="text1" w:themeTint="a6" w:val="595959"/>
          <w:sz w:val="18"/>
          <w:szCs w:val="18"/>
        </w:rPr>
        <w:t>Correspondence at the 9th International Book Art Festival in Poland</w:t>
      </w:r>
      <w:r>
        <w:rPr>
          <w:rFonts w:ascii="Verdana" w:hAnsi="Verdana"/>
          <w:color w:themeColor="text1" w:themeTint="a6" w:val="595959"/>
          <w:sz w:val="18"/>
          <w:szCs w:val="18"/>
        </w:rPr>
        <w:t xml:space="preserve">, </w:t>
      </w:r>
      <w:r>
        <w:rPr>
          <w:rFonts w:ascii="Verdana" w:hAnsi="Verdana"/>
          <w:i/>
          <w:color w:themeColor="text1" w:themeTint="a6" w:val="595959"/>
          <w:sz w:val="18"/>
          <w:szCs w:val="18"/>
        </w:rPr>
        <w:t>Joy of Freedom</w:t>
      </w:r>
      <w:r>
        <w:rPr>
          <w:rFonts w:ascii="Verdana" w:hAnsi="Verdana"/>
          <w:color w:themeColor="text1" w:themeTint="a6" w:val="595959"/>
          <w:sz w:val="18"/>
          <w:szCs w:val="18"/>
        </w:rPr>
        <w:t xml:space="preserve"> at the </w:t>
      </w:r>
      <w:r>
        <w:rPr>
          <w:rFonts w:ascii="Verdana" w:hAnsi="Verdana"/>
          <w:i/>
          <w:color w:themeColor="text1" w:themeTint="a6" w:val="595959"/>
          <w:sz w:val="18"/>
          <w:szCs w:val="18"/>
        </w:rPr>
        <w:t xml:space="preserve">Polish Institute of Arts and Sciences of America </w:t>
      </w:r>
      <w:r>
        <w:rPr>
          <w:rFonts w:ascii="Verdana" w:hAnsi="Verdana"/>
          <w:color w:themeColor="text1" w:themeTint="a6" w:val="595959"/>
          <w:sz w:val="18"/>
          <w:szCs w:val="18"/>
        </w:rPr>
        <w:t xml:space="preserve">in New York. In 2024, she curated </w:t>
      </w:r>
      <w:r>
        <w:rPr>
          <w:rFonts w:ascii="Verdana" w:hAnsi="Verdana"/>
          <w:i/>
          <w:color w:themeColor="text1" w:themeTint="a6" w:val="595959"/>
          <w:sz w:val="18"/>
          <w:szCs w:val="18"/>
        </w:rPr>
        <w:t>FREEDOM PROJECT KOLEKCJA</w:t>
      </w:r>
      <w:r>
        <w:rPr>
          <w:rFonts w:ascii="Verdana" w:hAnsi="Verdana"/>
          <w:color w:themeColor="text1" w:themeTint="a6" w:val="595959"/>
          <w:sz w:val="18"/>
          <w:szCs w:val="18"/>
        </w:rPr>
        <w:t xml:space="preserve">, featuring works from 60 international artists in the museum’s permanent collection. Gilmore’s awarded works have been featured in many publications like </w:t>
      </w:r>
      <w:r>
        <w:rPr>
          <w:rFonts w:ascii="Verdana" w:hAnsi="Verdana"/>
          <w:i/>
          <w:color w:themeColor="text1" w:themeTint="a6" w:val="595959"/>
          <w:sz w:val="18"/>
          <w:szCs w:val="18"/>
        </w:rPr>
        <w:t>Art New England, Woodstock, Artscope</w:t>
      </w:r>
      <w:r>
        <w:rPr>
          <w:rFonts w:ascii="Verdana" w:hAnsi="Verdana"/>
          <w:color w:themeColor="text1" w:themeTint="a6" w:val="595959"/>
          <w:sz w:val="18"/>
          <w:szCs w:val="18"/>
        </w:rPr>
        <w:t xml:space="preserve">, </w:t>
      </w:r>
      <w:r>
        <w:rPr>
          <w:rFonts w:ascii="Verdana" w:hAnsi="Verdana"/>
          <w:i/>
          <w:color w:themeColor="text1" w:themeTint="a6" w:val="595959"/>
          <w:sz w:val="18"/>
          <w:szCs w:val="18"/>
        </w:rPr>
        <w:t>Fiber Art Now</w:t>
      </w:r>
      <w:r>
        <w:rPr>
          <w:rFonts w:ascii="Verdana" w:hAnsi="Verdana"/>
          <w:color w:themeColor="text1" w:themeTint="a6" w:val="595959"/>
          <w:sz w:val="18"/>
          <w:szCs w:val="18"/>
        </w:rPr>
        <w:t xml:space="preserve">, </w:t>
      </w:r>
      <w:r>
        <w:rPr>
          <w:rFonts w:ascii="Verdana" w:hAnsi="Verdana"/>
          <w:i/>
          <w:color w:themeColor="text1" w:themeTint="a6" w:val="595959"/>
          <w:sz w:val="18"/>
          <w:szCs w:val="18"/>
        </w:rPr>
        <w:t>Artistry in Fiber: Wearable Art</w:t>
      </w:r>
      <w:r>
        <w:rPr>
          <w:rFonts w:ascii="Verdana" w:hAnsi="Verdana"/>
          <w:color w:themeColor="text1" w:themeTint="a6" w:val="595959"/>
          <w:sz w:val="18"/>
          <w:szCs w:val="18"/>
        </w:rPr>
        <w:t xml:space="preserve">; </w:t>
      </w:r>
      <w:r>
        <w:rPr>
          <w:rFonts w:ascii="Verdana" w:hAnsi="Verdana"/>
          <w:i/>
          <w:color w:themeColor="text1" w:themeTint="a6" w:val="595959"/>
          <w:sz w:val="18"/>
          <w:szCs w:val="18"/>
        </w:rPr>
        <w:t>1,000 Artists’ Books: Exploring the Book as Art</w:t>
      </w:r>
      <w:r>
        <w:rPr>
          <w:rFonts w:ascii="Verdana" w:hAnsi="Verdana"/>
          <w:color w:themeColor="text1" w:themeTint="a6" w:val="595959"/>
          <w:sz w:val="18"/>
          <w:szCs w:val="18"/>
        </w:rPr>
        <w:t xml:space="preserve">, and </w:t>
      </w:r>
      <w:r>
        <w:rPr>
          <w:rFonts w:ascii="Verdana" w:hAnsi="Verdana"/>
          <w:i/>
          <w:color w:themeColor="text1" w:themeTint="a6" w:val="595959"/>
          <w:sz w:val="18"/>
          <w:szCs w:val="18"/>
        </w:rPr>
        <w:t>The Collection of Polish Book Art from the 20th to the 21st Century</w:t>
      </w:r>
      <w:r>
        <w:rPr>
          <w:rFonts w:ascii="Verdana" w:hAnsi="Verdana"/>
          <w:color w:themeColor="text1" w:themeTint="a6" w:val="595959"/>
          <w:sz w:val="18"/>
          <w:szCs w:val="18"/>
        </w:rPr>
        <w:t xml:space="preserve"> at </w:t>
      </w:r>
      <w:r>
        <w:rPr>
          <w:rFonts w:ascii="Verdana" w:hAnsi="Verdana"/>
          <w:i/>
          <w:color w:themeColor="text1" w:themeTint="a6" w:val="595959"/>
          <w:sz w:val="18"/>
          <w:szCs w:val="18"/>
        </w:rPr>
        <w:t>Musashino Art University Museum</w:t>
      </w:r>
      <w:r>
        <w:rPr>
          <w:rFonts w:ascii="Verdana" w:hAnsi="Verdana"/>
          <w:color w:themeColor="text1" w:themeTint="a6" w:val="595959"/>
          <w:sz w:val="18"/>
          <w:szCs w:val="18"/>
        </w:rPr>
        <w:t xml:space="preserve"> in Tokyo. Gilmore’s work has been exhibited in museums including the </w:t>
      </w:r>
      <w:r>
        <w:rPr>
          <w:rFonts w:ascii="Verdana" w:hAnsi="Verdana"/>
          <w:i/>
          <w:color w:themeColor="text1" w:themeTint="a6" w:val="595959"/>
          <w:sz w:val="18"/>
          <w:szCs w:val="18"/>
        </w:rPr>
        <w:t>Fuller Craft Museum, Tsinghua University Art Museum</w:t>
      </w:r>
      <w:r>
        <w:rPr>
          <w:rFonts w:ascii="Verdana" w:hAnsi="Verdana"/>
          <w:color w:themeColor="text1" w:themeTint="a6" w:val="595959"/>
          <w:sz w:val="18"/>
          <w:szCs w:val="18"/>
        </w:rPr>
        <w:t xml:space="preserve">, </w:t>
      </w:r>
      <w:r>
        <w:rPr>
          <w:rFonts w:ascii="Verdana" w:hAnsi="Verdana"/>
          <w:i/>
          <w:color w:themeColor="text1" w:themeTint="a6" w:val="595959"/>
          <w:sz w:val="18"/>
          <w:szCs w:val="18"/>
        </w:rPr>
        <w:t>New Bedford Art Museum, Chojun Textile &amp; Quilt Art Museum, Hangaram Art Museum</w:t>
      </w:r>
      <w:r>
        <w:rPr>
          <w:rFonts w:ascii="Verdana" w:hAnsi="Verdana"/>
          <w:color w:themeColor="text1" w:themeTint="a6" w:val="595959"/>
          <w:sz w:val="18"/>
          <w:szCs w:val="18"/>
        </w:rPr>
        <w:t xml:space="preserve">, </w:t>
      </w:r>
      <w:r>
        <w:rPr>
          <w:rFonts w:ascii="Verdana" w:hAnsi="Verdana"/>
          <w:i/>
          <w:color w:themeColor="text1" w:themeTint="a6" w:val="595959"/>
          <w:sz w:val="18"/>
          <w:szCs w:val="18"/>
        </w:rPr>
        <w:t>Fitchburg Art Museum, Museum der Arbeit, Danforth Art Museum</w:t>
      </w:r>
      <w:r>
        <w:rPr>
          <w:rFonts w:ascii="Verdana" w:hAnsi="Verdana"/>
          <w:color w:themeColor="text1" w:themeTint="a6" w:val="595959"/>
          <w:sz w:val="18"/>
          <w:szCs w:val="18"/>
        </w:rPr>
        <w:t xml:space="preserve">, </w:t>
      </w:r>
      <w:r>
        <w:rPr>
          <w:rFonts w:ascii="Verdana" w:hAnsi="Verdana"/>
          <w:i/>
          <w:color w:themeColor="text1" w:themeTint="a6" w:val="595959"/>
          <w:sz w:val="18"/>
          <w:szCs w:val="18"/>
        </w:rPr>
        <w:t>and New Bedford Art Museum</w:t>
      </w:r>
      <w:r>
        <w:rPr>
          <w:rFonts w:ascii="Verdana" w:hAnsi="Verdana"/>
          <w:color w:themeColor="text1" w:themeTint="a6" w:val="595959"/>
          <w:sz w:val="18"/>
          <w:szCs w:val="18"/>
        </w:rPr>
        <w:t xml:space="preserve">. </w:t>
      </w:r>
      <w:hyperlink r:id="rId5">
        <w:r>
          <w:rPr>
            <w:rStyle w:val="Hyperlink"/>
            <w:rFonts w:ascii="Verdana" w:hAnsi="Verdana"/>
            <w:color w:themeColor="text1" w:themeTint="a6" w:val="595959"/>
            <w:sz w:val="18"/>
            <w:szCs w:val="18"/>
          </w:rPr>
          <w:t>aniaart.com</w:t>
        </w:r>
      </w:hyperlink>
    </w:p>
    <w:p>
      <w:pPr>
        <w:pStyle w:val="Normal"/>
        <w:rPr>
          <w:rFonts w:ascii="Verdana" w:hAnsi="Verdana"/>
          <w:color w:themeColor="text1" w:themeTint="a6" w:val="595959"/>
          <w:sz w:val="18"/>
          <w:szCs w:val="18"/>
        </w:rPr>
      </w:pPr>
      <w:r>
        <w:rPr>
          <w:rFonts w:ascii="Verdana" w:hAnsi="Verdana"/>
          <w:b/>
          <w:color w:themeColor="text1" w:themeTint="a6" w:val="595959"/>
          <w:sz w:val="18"/>
          <w:szCs w:val="18"/>
        </w:rPr>
        <w:t>Frank Romano</w:t>
      </w:r>
      <w:r>
        <w:rPr>
          <w:rFonts w:ascii="Verdana" w:hAnsi="Verdana"/>
          <w:color w:themeColor="text1" w:themeTint="a6" w:val="595959"/>
          <w:sz w:val="18"/>
          <w:szCs w:val="18"/>
        </w:rPr>
        <w:t xml:space="preserve"> is a distinguished printing historian, educator, and expert, best known for his extensive contributions to the preservation and promotion of the printing industry’s history. </w:t>
        <w:br/>
        <w:t xml:space="preserve">A passionate advocate for the printing trade, Romano has played a significant role in the </w:t>
      </w:r>
      <w:r>
        <w:rPr>
          <w:rFonts w:ascii="Verdana" w:hAnsi="Verdana"/>
          <w:i/>
          <w:color w:themeColor="text1" w:themeTint="a6" w:val="595959"/>
          <w:sz w:val="18"/>
          <w:szCs w:val="18"/>
        </w:rPr>
        <w:t xml:space="preserve">Museum </w:t>
        <w:br/>
        <w:t>of Printing</w:t>
      </w:r>
      <w:r>
        <w:rPr>
          <w:rFonts w:ascii="Verdana" w:hAnsi="Verdana"/>
          <w:color w:themeColor="text1" w:themeTint="a6" w:val="595959"/>
          <w:sz w:val="18"/>
          <w:szCs w:val="18"/>
        </w:rPr>
        <w:t xml:space="preserve"> in Haverhill, MA, where he has been a key figure in documenting the evolution of printing technologies and their cultural impact, and where he serves as a board member. He is a professor emeritus at the </w:t>
      </w:r>
      <w:r>
        <w:rPr>
          <w:rFonts w:ascii="Verdana" w:hAnsi="Verdana"/>
          <w:i/>
          <w:color w:themeColor="text1" w:themeTint="a6" w:val="595959"/>
          <w:sz w:val="18"/>
          <w:szCs w:val="18"/>
        </w:rPr>
        <w:t>Rochester Institute of Technology</w:t>
      </w:r>
      <w:r>
        <w:rPr>
          <w:rFonts w:ascii="Verdana" w:hAnsi="Verdana"/>
          <w:color w:themeColor="text1" w:themeTint="a6" w:val="595959"/>
          <w:sz w:val="18"/>
          <w:szCs w:val="18"/>
        </w:rPr>
        <w:t xml:space="preserve">, where he taught for many years, shaping the careers of numerous students in the field of graphic arts. Romano’s career spans several decades, </w:t>
        <w:br/>
        <w:t xml:space="preserve">and his deep knowledge of printing presses, typography, and the history of printing is widely recognized. He has authored over a dozen books on the subject, including works on the history </w:t>
        <w:br/>
        <w:t xml:space="preserve">of typefaces, the printing press, and the people behind the machines. As an educator, Romano has been instrumental in educating both professionals and the public about the nuances of the printing world. He has lectured globally and contributed articles to numerous industry publications, helping preserve the legacy of traditional printing while embracing technological advancements in the field. </w:t>
        <w:br/>
        <w:t xml:space="preserve">A key figure in the history of the </w:t>
      </w:r>
      <w:r>
        <w:rPr>
          <w:rFonts w:ascii="Verdana" w:hAnsi="Verdana"/>
          <w:i/>
          <w:color w:themeColor="text1" w:themeTint="a6" w:val="595959"/>
          <w:sz w:val="18"/>
          <w:szCs w:val="18"/>
        </w:rPr>
        <w:t>Museum of Printing</w:t>
      </w:r>
      <w:r>
        <w:rPr>
          <w:rFonts w:ascii="Verdana" w:hAnsi="Verdana"/>
          <w:color w:themeColor="text1" w:themeTint="a6" w:val="595959"/>
          <w:sz w:val="18"/>
          <w:szCs w:val="18"/>
        </w:rPr>
        <w:t xml:space="preserve">, Romano’s efforts have made the institution a major resource for anyone interested in the art and science of printing. His work continues to inspire those passionate about print culture and its importance in the modern world. </w:t>
      </w:r>
      <w:hyperlink r:id="rId6">
        <w:r>
          <w:rPr>
            <w:rStyle w:val="Hyperlink"/>
            <w:rFonts w:ascii="Verdana" w:hAnsi="Verdana"/>
            <w:color w:themeColor="text1" w:themeTint="a6" w:val="595959"/>
            <w:sz w:val="18"/>
            <w:szCs w:val="18"/>
          </w:rPr>
          <w:t>museumofprinting.org</w:t>
        </w:r>
      </w:hyperlink>
    </w:p>
    <w:p>
      <w:pPr>
        <w:pStyle w:val="Normal"/>
        <w:rPr>
          <w:rFonts w:ascii="Verdana" w:hAnsi="Verdana"/>
          <w:color w:themeColor="text1" w:themeTint="a6" w:val="595959"/>
          <w:sz w:val="18"/>
          <w:szCs w:val="18"/>
        </w:rPr>
      </w:pPr>
      <w:r>
        <w:rPr>
          <w:rFonts w:ascii="Verdana" w:hAnsi="Verdana"/>
          <w:color w:themeColor="text1" w:themeTint="a6" w:val="595959"/>
          <w:sz w:val="18"/>
          <w:szCs w:val="18"/>
        </w:rPr>
        <w:t>………………………………………………………………………………………………………………………………………………………………………</w:t>
      </w:r>
    </w:p>
    <w:p>
      <w:pPr>
        <w:pStyle w:val="Normal"/>
        <w:rPr>
          <w:rFonts w:ascii="Verdana" w:hAnsi="Verdana"/>
          <w:color w:themeColor="text1" w:themeTint="a6" w:val="595959"/>
          <w:sz w:val="18"/>
          <w:szCs w:val="18"/>
        </w:rPr>
      </w:pPr>
      <w:r>
        <w:rPr>
          <w:rFonts w:ascii="Verdana" w:hAnsi="Verdana"/>
          <w:b/>
          <w:color w:themeColor="text1" w:themeTint="a6" w:val="595959"/>
          <w:sz w:val="24"/>
          <w:szCs w:val="24"/>
        </w:rPr>
        <w:t>Bible Bound</w:t>
      </w:r>
      <w:r>
        <w:rPr>
          <w:rFonts w:ascii="Verdana" w:hAnsi="Verdana"/>
          <w:color w:themeColor="text1" w:themeTint="a6" w:val="595959"/>
          <w:sz w:val="24"/>
          <w:szCs w:val="24"/>
        </w:rPr>
        <w:t xml:space="preserve"> ENTRY FORM</w:t>
      </w:r>
    </w:p>
    <w:p>
      <w:pPr>
        <w:pStyle w:val="Normal"/>
        <w:rPr>
          <w:rFonts w:ascii="Verdana" w:hAnsi="Verdana"/>
          <w:color w:themeColor="text1" w:themeTint="a6" w:val="595959"/>
          <w:sz w:val="18"/>
          <w:szCs w:val="18"/>
        </w:rPr>
      </w:pPr>
      <w:r>
        <w:rPr>
          <w:rFonts w:ascii="Verdana" w:hAnsi="Verdana"/>
          <w:color w:themeColor="text1" w:themeTint="a6" w:val="595959"/>
          <w:sz w:val="18"/>
          <w:szCs w:val="18"/>
        </w:rPr>
        <w:t xml:space="preserve">Name: </w:t>
        <w:br/>
        <w:t xml:space="preserve">Address: </w:t>
        <w:br/>
        <w:t>City:</w:t>
        <w:tab/>
        <w:tab/>
        <w:tab/>
        <w:tab/>
        <w:tab/>
        <w:tab/>
        <w:t xml:space="preserve">State/Province: </w:t>
        <w:br/>
        <w:t xml:space="preserve">Zip/Postal Code: </w:t>
        <w:tab/>
        <w:tab/>
        <w:t xml:space="preserve">Country: </w:t>
        <w:br/>
        <w:t xml:space="preserve">E-mail: </w:t>
        <w:br/>
        <w:t xml:space="preserve">Phone: </w:t>
        <w:br/>
        <w:pict>
          <v:shapetype id="_x0000_t201" coordsize="21600,21600" o:spt="201" path="m,l,21600l21600,21600l21600,xe">
            <v:stroke joinstyle="miter"/>
            <v:path shadowok="f" o:extrusionok="f" strokeok="f" fillok="f" o:connecttype="rect"/>
            <o:lock v:ext="edit" shapetype="t"/>
          </v:shapetype>
          <v:shape id="control_shape_0" o:allowincell="f" style="position:absolute;margin-left:42.7pt;margin-top:-1.1pt;width:158.85pt;height:12.9pt" type="#_x0000_t201">
            <w10:wrap type="none"/>
          </v:shape>
          <w:control r:id="rId7" w:name="name" w:shapeid="control_shape_0"/>
        </w:pict>
        <w:pict>
          <v:shape id="control_shape_1" o:allowincell="f" style="position:absolute;margin-left:291.45pt;margin-top:24.95pt;width:158.85pt;height:12.9pt" type="#_x0000_t201">
            <w10:wrap type="none"/>
          </v:shape>
          <w:control r:id="rId8" w:name="state" w:shapeid="control_shape_1"/>
        </w:pict>
        <w:pict>
          <v:shape id="control_shape_2" o:allowincell="f" style="position:absolute;margin-left:76.85pt;margin-top:37.75pt;width:49.75pt;height:12.9pt" type="#_x0000_t201">
            <w10:wrap type="none"/>
          </v:shape>
          <w:control r:id="rId9" w:name="zip" w:shapeid="control_shape_2"/>
        </w:pict>
        <w:pict>
          <v:shape id="control_shape_3" o:allowincell="f" style="position:absolute;margin-left:37.95pt;margin-top:50.7pt;width:158.85pt;height:12.9pt" type="#_x0000_t201">
            <w10:wrap type="none"/>
          </v:shape>
          <w:control r:id="rId10" w:name="email" w:shapeid="control_shape_3"/>
        </w:pict>
        <w:pict>
          <v:shape id="control_shape_4" o:allowincell="f" style="position:absolute;margin-left:38.05pt;margin-top:63.9pt;width:158.85pt;height:12.9pt" type="#_x0000_t201">
            <w10:wrap type="none"/>
          </v:shape>
          <w:control r:id="rId11" w:name="phone" w:shapeid="control_shape_4"/>
        </w:pict>
        <w:pict>
          <v:shape id="control_shape_5" o:allowincell="f" style="position:absolute;margin-left:188pt;margin-top:37.75pt;width:158.85pt;height:12.9pt" type="#_x0000_t201">
            <w10:wrap type="none"/>
          </v:shape>
          <w:control r:id="rId12" w:name="country" w:shapeid="control_shape_5"/>
        </w:pict>
        <w:pict>
          <v:shape id="control_shape_6" o:allowincell="f" style="position:absolute;margin-left:42.7pt;margin-top:11.85pt;width:158.85pt;height:12.9pt" type="#_x0000_t201">
            <w10:wrap type="none"/>
          </v:shape>
          <w:control r:id="rId13" w:name="address" w:shapeid="control_shape_6"/>
        </w:pict>
        <w:pict>
          <v:shape id="control_shape_7" o:allowincell="f" style="position:absolute;margin-left:42.55pt;margin-top:24.7pt;width:149.95pt;height:12.9pt" type="#_x0000_t201">
            <w10:wrap type="none"/>
          </v:shape>
          <w:control r:id="rId14" w:name="city" w:shapeid="control_shape_7"/>
        </w:pict>
      </w:r>
    </w:p>
    <w:p>
      <w:pPr>
        <w:pStyle w:val="Normal"/>
        <w:rPr>
          <w:rFonts w:ascii="Verdana" w:hAnsi="Verdana"/>
          <w:b/>
          <w:color w:themeColor="text1" w:themeTint="a6" w:val="595959"/>
          <w:sz w:val="18"/>
          <w:szCs w:val="18"/>
        </w:rPr>
      </w:pPr>
      <w:r>
        <w:rPr>
          <w:rFonts w:ascii="Verdana" w:hAnsi="Verdana"/>
          <w:b/>
          <w:color w:themeColor="text1" w:themeTint="a6" w:val="595959"/>
          <w:sz w:val="18"/>
          <w:szCs w:val="18"/>
        </w:rPr>
        <w:t xml:space="preserve">ENTRIES </w:t>
      </w:r>
    </w:p>
    <w:p>
      <w:pPr>
        <w:pStyle w:val="Normal"/>
        <w:rPr>
          <w:rFonts w:ascii="Verdana" w:hAnsi="Verdana"/>
          <w:b/>
          <w:color w:themeColor="text1" w:themeTint="a6" w:val="595959"/>
          <w:sz w:val="18"/>
          <w:szCs w:val="18"/>
        </w:rPr>
      </w:pPr>
      <w:r>
        <w:rPr>
          <w:rFonts w:ascii="Verdana" w:hAnsi="Verdana"/>
          <w:b/>
          <w:color w:themeColor="text1" w:themeTint="a6" w:val="595959"/>
          <w:sz w:val="18"/>
          <w:szCs w:val="18"/>
        </w:rPr>
        <w:t xml:space="preserve">Title Entry #1: </w:t>
        <w:br/>
        <w:pict>
          <v:shape id="control_shape_8" o:allowincell="f" style="position:absolute;margin-left:76.95pt;margin-top:1.2pt;width:252.8pt;height:12.9pt" type="#_x0000_t201">
            <w10:wrap type="none"/>
          </v:shape>
          <w:control r:id="rId15" w:name="titlea" w:shapeid="control_shape_8"/>
        </w:pict>
        <w:pict>
          <v:shape id="control_shape_9" o:allowincell="f" style="position:absolute;margin-left:76.95pt;margin-top:14.15pt;width:252.8pt;height:12.9pt" type="#_x0000_t201">
            <w10:wrap type="none"/>
          </v:shape>
          <w:control r:id="rId16" w:name="yeara" w:shapeid="control_shape_9"/>
        </w:pict>
        <w:pict>
          <v:shape id="control_shape_10" o:allowincell="f" style="position:absolute;margin-left:76.95pt;margin-top:27.1pt;width:252.8pt;height:12.9pt" type="#_x0000_t201">
            <w10:wrap type="none"/>
          </v:shape>
          <w:control r:id="rId17" w:name="authorsa" w:shapeid="control_shape_10"/>
        </w:pict>
        <w:pict>
          <v:shape id="control_shape_11" o:allowincell="f" style="position:absolute;margin-left:76.9pt;margin-top:40.05pt;width:252.8pt;height:12.9pt" type="#_x0000_t201">
            <w10:wrap type="none"/>
          </v:shape>
          <w:control r:id="rId18" w:name="materialb" w:shapeid="control_shape_11"/>
        </w:pict>
        <w:pict>
          <v:shape id="control_shape_12" o:allowincell="f" style="position:absolute;margin-left:76.75pt;margin-top:52.6pt;width:252.8pt;height:12.9pt" type="#_x0000_t201">
            <w10:wrap type="none"/>
          </v:shape>
          <w:control r:id="rId19" w:name="sizea" w:shapeid="control_shape_12"/>
        </w:pict>
      </w:r>
      <w:r>
        <w:rPr>
          <w:rFonts w:ascii="Verdana" w:hAnsi="Verdana"/>
          <w:b w:val="false"/>
          <w:bCs w:val="false"/>
          <w:color w:themeColor="text1" w:themeTint="a6" w:val="595959"/>
          <w:sz w:val="18"/>
          <w:szCs w:val="18"/>
        </w:rPr>
        <w:t>Year:</w:t>
        <w:br/>
      </w:r>
      <w:r>
        <w:rPr>
          <w:rFonts w:ascii="Verdana" w:hAnsi="Verdana"/>
          <w:color w:themeColor="text1" w:themeTint="a6" w:val="595959"/>
          <w:sz w:val="18"/>
          <w:szCs w:val="18"/>
        </w:rPr>
        <w:t xml:space="preserve">Author(s): </w:t>
      </w:r>
      <w:r>
        <w:rPr>
          <w:rFonts w:ascii="Verdana" w:hAnsi="Verdana"/>
          <w:b/>
          <w:color w:themeColor="text1" w:themeTint="a6" w:val="595959"/>
          <w:sz w:val="18"/>
          <w:szCs w:val="18"/>
        </w:rPr>
        <w:br/>
      </w:r>
      <w:r>
        <w:rPr>
          <w:rFonts w:ascii="Verdana" w:hAnsi="Verdana"/>
          <w:color w:themeColor="text1" w:themeTint="a6" w:val="595959"/>
          <w:sz w:val="18"/>
          <w:szCs w:val="18"/>
        </w:rPr>
        <w:t xml:space="preserve">Materials used: </w:t>
      </w:r>
      <w:r>
        <w:rPr>
          <w:rFonts w:ascii="Verdana" w:hAnsi="Verdana"/>
          <w:b/>
          <w:color w:themeColor="text1" w:themeTint="a6" w:val="595959"/>
          <w:sz w:val="18"/>
          <w:szCs w:val="18"/>
        </w:rPr>
        <w:br/>
      </w:r>
      <w:r>
        <w:rPr>
          <w:rFonts w:ascii="Verdana" w:hAnsi="Verdana"/>
          <w:color w:themeColor="text1" w:themeTint="a6" w:val="595959"/>
          <w:sz w:val="18"/>
          <w:szCs w:val="18"/>
        </w:rPr>
        <w:t>Size:</w:t>
      </w:r>
    </w:p>
    <w:p>
      <w:pPr>
        <w:pStyle w:val="Normal"/>
        <w:rPr>
          <w:rFonts w:ascii="Verdana" w:hAnsi="Verdana"/>
          <w:b/>
          <w:color w:themeColor="text1" w:themeTint="a6" w:val="595959"/>
          <w:sz w:val="18"/>
          <w:szCs w:val="18"/>
        </w:rPr>
      </w:pPr>
      <w:r>
        <w:rPr>
          <w:rFonts w:ascii="Verdana" w:hAnsi="Verdana"/>
          <w:i/>
          <w:color w:themeColor="text1" w:themeTint="a6" w:val="595959"/>
          <w:sz w:val="16"/>
          <w:szCs w:val="16"/>
        </w:rPr>
        <w:tab/>
        <w:tab/>
        <w:t>Closed (height) x (length) x (depth); Open (height) x (length) x (depth);</w:t>
      </w:r>
      <w:r>
        <w:rPr>
          <w:rFonts w:ascii="Verdana" w:hAnsi="Verdana"/>
          <w:color w:themeColor="text1" w:themeTint="a6" w:val="595959"/>
          <w:sz w:val="18"/>
          <w:szCs w:val="18"/>
        </w:rPr>
        <w:br/>
      </w:r>
      <w:r>
        <w:rPr>
          <w:rFonts w:ascii="Verdana" w:hAnsi="Verdana"/>
          <w:b/>
          <w:color w:themeColor="text1" w:themeTint="a6" w:val="595959"/>
          <w:sz w:val="18"/>
          <w:szCs w:val="18"/>
        </w:rPr>
        <w:br/>
      </w:r>
      <w:r>
        <w:rPr>
          <w:rFonts w:ascii="Verdana" w:hAnsi="Verdana"/>
          <w:color w:themeColor="text1" w:themeTint="a6" w:val="595959"/>
          <w:sz w:val="18"/>
          <w:szCs w:val="18"/>
        </w:rPr>
        <w:t xml:space="preserve"> </w:t>
      </w:r>
    </w:p>
    <w:p>
      <w:pPr>
        <w:pStyle w:val="Normal"/>
        <w:rPr>
          <w:rFonts w:ascii="Verdana" w:hAnsi="Verdana"/>
          <w:b/>
          <w:color w:themeColor="text1" w:themeTint="a6" w:val="595959"/>
          <w:sz w:val="18"/>
          <w:szCs w:val="18"/>
        </w:rPr>
      </w:pPr>
      <w:r>
        <w:rPr>
          <w:rFonts w:ascii="Verdana" w:hAnsi="Verdana"/>
          <w:b/>
          <w:color w:themeColor="text1" w:themeTint="a6" w:val="595959"/>
          <w:sz w:val="18"/>
          <w:szCs w:val="18"/>
        </w:rPr>
        <w:t xml:space="preserve">Title Entry #2: </w:t>
        <w:br/>
        <w:pict>
          <v:shape id="control_shape_13" o:allowincell="f" style="position:absolute;margin-left:76.95pt;margin-top:1.2pt;width:252.8pt;height:12.9pt" type="#_x0000_t201">
            <w10:wrap type="none"/>
          </v:shape>
          <w:control r:id="rId20" w:name="titleb" w:shapeid="control_shape_13"/>
        </w:pict>
        <w:pict>
          <v:shape id="control_shape_14" o:allowincell="f" style="position:absolute;margin-left:76.95pt;margin-top:14.15pt;width:252.8pt;height:12.9pt" type="#_x0000_t201">
            <w10:wrap type="none"/>
          </v:shape>
          <w:control r:id="rId21" w:name="yearb" w:shapeid="control_shape_14"/>
        </w:pict>
        <w:pict>
          <v:shape id="control_shape_15" o:allowincell="f" style="position:absolute;margin-left:76.95pt;margin-top:27.1pt;width:252.8pt;height:12.9pt" type="#_x0000_t201">
            <w10:wrap type="none"/>
          </v:shape>
          <w:control r:id="rId22" w:name="authorsb" w:shapeid="control_shape_15"/>
        </w:pict>
        <w:pict>
          <v:shape id="control_shape_16" o:allowincell="f" style="position:absolute;margin-left:76.9pt;margin-top:40.05pt;width:252.8pt;height:12.9pt" type="#_x0000_t201">
            <w10:wrap type="none"/>
          </v:shape>
          <w:control r:id="rId23" w:name="materialsb" w:shapeid="control_shape_16"/>
        </w:pict>
        <w:pict>
          <v:shape id="control_shape_17" o:allowincell="f" style="position:absolute;margin-left:76.75pt;margin-top:52.6pt;width:252.8pt;height:12.9pt" type="#_x0000_t201">
            <w10:wrap type="none"/>
          </v:shape>
          <w:control r:id="rId24" w:name="sizeb" w:shapeid="control_shape_17"/>
        </w:pict>
      </w:r>
      <w:r>
        <w:rPr>
          <w:rFonts w:ascii="Verdana" w:hAnsi="Verdana"/>
          <w:b w:val="false"/>
          <w:bCs w:val="false"/>
          <w:color w:themeColor="text1" w:themeTint="a6" w:val="595959"/>
          <w:sz w:val="18"/>
          <w:szCs w:val="18"/>
        </w:rPr>
        <w:t>Year:</w:t>
      </w:r>
      <w:r>
        <w:rPr>
          <w:rFonts w:ascii="Verdana" w:hAnsi="Verdana"/>
          <w:b/>
          <w:color w:themeColor="text1" w:themeTint="a6" w:val="595959"/>
          <w:sz w:val="18"/>
          <w:szCs w:val="18"/>
        </w:rPr>
        <w:br/>
      </w:r>
      <w:r>
        <w:rPr>
          <w:rFonts w:ascii="Verdana" w:hAnsi="Verdana"/>
          <w:color w:themeColor="text1" w:themeTint="a6" w:val="595959"/>
          <w:sz w:val="18"/>
          <w:szCs w:val="18"/>
        </w:rPr>
        <w:t xml:space="preserve">Author(s): </w:t>
      </w:r>
      <w:r>
        <w:rPr>
          <w:rFonts w:ascii="Verdana" w:hAnsi="Verdana"/>
          <w:b/>
          <w:color w:themeColor="text1" w:themeTint="a6" w:val="595959"/>
          <w:sz w:val="18"/>
          <w:szCs w:val="18"/>
        </w:rPr>
        <w:br/>
      </w:r>
      <w:r>
        <w:rPr>
          <w:rFonts w:ascii="Verdana" w:hAnsi="Verdana"/>
          <w:color w:themeColor="text1" w:themeTint="a6" w:val="595959"/>
          <w:sz w:val="18"/>
          <w:szCs w:val="18"/>
        </w:rPr>
        <w:t xml:space="preserve">Materials used: </w:t>
      </w:r>
      <w:r>
        <w:rPr>
          <w:rFonts w:ascii="Verdana" w:hAnsi="Verdana"/>
          <w:b/>
          <w:color w:themeColor="text1" w:themeTint="a6" w:val="595959"/>
          <w:sz w:val="18"/>
          <w:szCs w:val="18"/>
        </w:rPr>
        <w:br/>
      </w:r>
      <w:r>
        <w:rPr>
          <w:rFonts w:ascii="Verdana" w:hAnsi="Verdana"/>
          <w:color w:themeColor="text1" w:themeTint="a6" w:val="595959"/>
          <w:sz w:val="18"/>
          <w:szCs w:val="18"/>
        </w:rPr>
        <w:t>Size:</w:t>
      </w:r>
    </w:p>
    <w:p>
      <w:pPr>
        <w:pStyle w:val="Normal"/>
        <w:rPr>
          <w:rFonts w:ascii="Verdana" w:hAnsi="Verdana"/>
          <w:b/>
          <w:color w:themeColor="text1" w:themeTint="a6" w:val="595959"/>
          <w:sz w:val="18"/>
          <w:szCs w:val="18"/>
        </w:rPr>
      </w:pPr>
      <w:r>
        <w:rPr>
          <w:rFonts w:ascii="Verdana" w:hAnsi="Verdana"/>
          <w:i/>
          <w:color w:themeColor="text1" w:themeTint="a6" w:val="595959"/>
          <w:sz w:val="16"/>
          <w:szCs w:val="16"/>
        </w:rPr>
        <w:tab/>
        <w:tab/>
        <w:t xml:space="preserve">Closed (height) x (length) x (depth); Open (height) x (length) x (depth);  </w:t>
      </w:r>
      <w:r>
        <w:rPr>
          <w:rFonts w:ascii="Verdana" w:hAnsi="Verdana"/>
          <w:b/>
          <w:color w:themeColor="text1" w:themeTint="a6" w:val="595959"/>
          <w:sz w:val="16"/>
          <w:szCs w:val="16"/>
        </w:rPr>
        <w:br/>
      </w:r>
      <w:r>
        <w:rPr>
          <w:rFonts w:ascii="Verdana" w:hAnsi="Verdana"/>
          <w:color w:themeColor="text1" w:themeTint="a6" w:val="595959"/>
          <w:sz w:val="18"/>
          <w:szCs w:val="18"/>
        </w:rPr>
        <w:t xml:space="preserve"> </w:t>
      </w:r>
    </w:p>
    <w:p>
      <w:pPr>
        <w:pStyle w:val="Normal"/>
        <w:pBdr>
          <w:bottom w:val="single" w:sz="6" w:space="1" w:color="000000"/>
        </w:pBdr>
        <w:rPr>
          <w:rFonts w:ascii="Verdana" w:hAnsi="Verdana"/>
          <w:color w:themeColor="text1" w:themeTint="a6" w:val="595959"/>
          <w:sz w:val="18"/>
          <w:szCs w:val="18"/>
        </w:rPr>
      </w:pPr>
      <w:r>
        <w:rPr>
          <w:rFonts w:ascii="Verdana" w:hAnsi="Verdana"/>
          <w:b/>
          <w:color w:themeColor="text1" w:themeTint="a6" w:val="595959"/>
          <w:sz w:val="18"/>
          <w:szCs w:val="18"/>
        </w:rPr>
        <w:pict>
          <v:shape id="control_shape_18" o:allowincell="f" style="position:absolute;margin-left:183.95pt;margin-top:-5.2pt;width:80.4pt;height:16.3pt" type="#_x0000_t201">
            <w10:wrap type="none"/>
          </v:shape>
          <w:control r:id="rId25" w:name="" w:shapeid="control_shape_18"/>
        </w:pict>
      </w:r>
      <w:r>
        <w:rPr>
          <w:rFonts w:ascii="Verdana" w:hAnsi="Verdana"/>
          <w:b/>
          <w:color w:themeColor="text1" w:themeTint="a6" w:val="595959"/>
          <w:sz w:val="18"/>
          <w:szCs w:val="18"/>
        </w:rPr>
        <w:br/>
      </w:r>
    </w:p>
    <w:p>
      <w:pPr>
        <w:pStyle w:val="Normal"/>
        <w:pBdr>
          <w:bottom w:val="single" w:sz="6" w:space="1" w:color="000000"/>
        </w:pBdr>
        <w:rPr>
          <w:rFonts w:ascii="Verdana" w:hAnsi="Verdana"/>
          <w:color w:themeColor="text1" w:themeTint="a6" w:val="595959"/>
          <w:sz w:val="18"/>
          <w:szCs w:val="18"/>
        </w:rPr>
      </w:pPr>
      <w:r>
        <w:rPr>
          <w:rFonts w:ascii="Verdana" w:hAnsi="Verdana"/>
          <w:b/>
          <w:color w:themeColor="text1" w:themeTint="a6" w:val="595959"/>
          <w:sz w:val="18"/>
          <w:szCs w:val="18"/>
        </w:rPr>
        <w:br/>
        <w:t xml:space="preserve">LIABILITY and REPRODUCTION </w:t>
        <w:br/>
      </w:r>
      <w:r>
        <w:rPr>
          <w:rFonts w:ascii="Verdana" w:hAnsi="Verdana"/>
          <w:color w:themeColor="text1" w:themeTint="a6" w:val="595959"/>
          <w:sz w:val="18"/>
          <w:szCs w:val="18"/>
        </w:rPr>
        <w:t xml:space="preserve">I understand and agree that he </w:t>
      </w:r>
      <w:r>
        <w:rPr>
          <w:rFonts w:ascii="Verdana" w:hAnsi="Verdana"/>
          <w:i/>
          <w:color w:themeColor="text1" w:themeTint="a6" w:val="595959"/>
          <w:sz w:val="18"/>
          <w:szCs w:val="18"/>
        </w:rPr>
        <w:t>Museum of Printing</w:t>
      </w:r>
      <w:r>
        <w:rPr>
          <w:rFonts w:ascii="Verdana" w:hAnsi="Verdana"/>
          <w:color w:themeColor="text1" w:themeTint="a6" w:val="595959"/>
          <w:sz w:val="18"/>
          <w:szCs w:val="18"/>
        </w:rPr>
        <w:t xml:space="preserve"> does not assume responsibility for loss or damage works, while works are in the </w:t>
      </w:r>
      <w:r>
        <w:rPr>
          <w:rFonts w:ascii="Verdana" w:hAnsi="Verdana"/>
          <w:i/>
          <w:color w:themeColor="text1" w:themeTint="a6" w:val="595959"/>
          <w:sz w:val="18"/>
          <w:szCs w:val="18"/>
        </w:rPr>
        <w:t>Museum of Printing</w:t>
      </w:r>
      <w:r>
        <w:rPr>
          <w:rFonts w:ascii="Verdana" w:hAnsi="Verdana"/>
          <w:color w:themeColor="text1" w:themeTint="a6" w:val="595959"/>
          <w:sz w:val="18"/>
          <w:szCs w:val="18"/>
        </w:rPr>
        <w:t xml:space="preserve"> possession or in transit. I authorize the </w:t>
      </w:r>
      <w:r>
        <w:rPr>
          <w:rFonts w:ascii="Verdana" w:hAnsi="Verdana"/>
          <w:i/>
          <w:color w:themeColor="text1" w:themeTint="a6" w:val="595959"/>
          <w:sz w:val="18"/>
          <w:szCs w:val="18"/>
        </w:rPr>
        <w:t>Museum of Printing</w:t>
      </w:r>
      <w:r>
        <w:rPr>
          <w:rFonts w:ascii="Verdana" w:hAnsi="Verdana"/>
          <w:color w:themeColor="text1" w:themeTint="a6" w:val="595959"/>
          <w:sz w:val="18"/>
          <w:szCs w:val="18"/>
        </w:rPr>
        <w:t xml:space="preserve"> to photograph, reproduce and display my works, images and statements for exhibition and publicity purposes in print and electronic media. </w:t>
        <w:br/>
        <w:br/>
        <w:br/>
        <w:br/>
        <w:br/>
      </w:r>
    </w:p>
    <w:p>
      <w:pPr>
        <w:pStyle w:val="Normal"/>
        <w:rPr>
          <w:rFonts w:ascii="Verdana" w:hAnsi="Verdana"/>
          <w:color w:themeColor="text1" w:themeTint="a6" w:val="595959"/>
          <w:sz w:val="18"/>
          <w:szCs w:val="18"/>
        </w:rPr>
      </w:pPr>
      <w:r>
        <w:rPr>
          <w:rFonts w:ascii="Verdana" w:hAnsi="Verdana"/>
          <w:color w:themeColor="text1" w:themeTint="a6" w:val="595959"/>
          <w:sz w:val="18"/>
          <w:szCs w:val="18"/>
        </w:rPr>
        <w:t xml:space="preserve">Signature: </w:t>
        <w:tab/>
        <w:tab/>
        <w:tab/>
        <w:tab/>
        <w:tab/>
        <w:tab/>
        <w:tab/>
        <w:tab/>
        <w:tab/>
        <w:tab/>
        <w:t xml:space="preserve">Date: </w:t>
        <w:br/>
      </w:r>
    </w:p>
    <w:p>
      <w:pPr>
        <w:pStyle w:val="Normal"/>
        <w:spacing w:before="0" w:after="200"/>
        <w:rPr>
          <w:rFonts w:ascii="Verdana" w:hAnsi="Verdana"/>
          <w:color w:themeColor="text1" w:themeTint="a6" w:val="595959"/>
          <w:sz w:val="18"/>
          <w:szCs w:val="18"/>
        </w:rPr>
      </w:pPr>
      <w:r>
        <w:drawing>
          <wp:anchor behindDoc="0" distT="0" distB="0" distL="114300" distR="114300" simplePos="0" locked="0" layoutInCell="0" allowOverlap="1" relativeHeight="2">
            <wp:simplePos x="0" y="0"/>
            <wp:positionH relativeFrom="column">
              <wp:posOffset>5250815</wp:posOffset>
            </wp:positionH>
            <wp:positionV relativeFrom="paragraph">
              <wp:posOffset>417195</wp:posOffset>
            </wp:positionV>
            <wp:extent cx="1179195" cy="967740"/>
            <wp:effectExtent l="0" t="0" r="0" b="0"/>
            <wp:wrapSquare wrapText="bothSides"/>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26"/>
                    <a:stretch>
                      <a:fillRect/>
                    </a:stretch>
                  </pic:blipFill>
                  <pic:spPr bwMode="auto">
                    <a:xfrm>
                      <a:off x="0" y="0"/>
                      <a:ext cx="1179195" cy="967740"/>
                    </a:xfrm>
                    <a:prstGeom prst="rect">
                      <a:avLst/>
                    </a:prstGeom>
                  </pic:spPr>
                </pic:pic>
              </a:graphicData>
            </a:graphic>
          </wp:anchor>
        </w:drawing>
      </w:r>
      <w:r>
        <w:rPr>
          <w:rFonts w:ascii="Verdana" w:hAnsi="Verdana"/>
          <w:color w:themeColor="text1" w:themeTint="a6" w:val="595959"/>
          <w:sz w:val="18"/>
          <w:szCs w:val="18"/>
        </w:rPr>
        <w:br/>
        <w:t xml:space="preserve">MORE INFORMATION: </w:t>
      </w:r>
      <w:hyperlink r:id="rId27">
        <w:r>
          <w:rPr>
            <w:rStyle w:val="Hyperlink"/>
            <w:rFonts w:ascii="Verdana" w:hAnsi="Verdana"/>
            <w:color w:themeColor="text1" w:themeTint="a6" w:val="595959"/>
            <w:sz w:val="18"/>
            <w:szCs w:val="18"/>
          </w:rPr>
          <w:t>museumofprinting.org</w:t>
        </w:r>
      </w:hyperlink>
      <w:r>
        <w:rPr>
          <w:rFonts w:ascii="Verdana" w:hAnsi="Verdana"/>
          <w:color w:themeColor="text1" w:themeTint="a6" w:val="595959"/>
          <w:sz w:val="18"/>
          <w:szCs w:val="18"/>
        </w:rPr>
        <w:br/>
        <w:t xml:space="preserve">CONTACT: Ania Gilmore, </w:t>
      </w:r>
      <w:hyperlink r:id="rId28">
        <w:r>
          <w:rPr>
            <w:rStyle w:val="Hyperlink"/>
            <w:rFonts w:ascii="Verdana" w:hAnsi="Verdana"/>
            <w:color w:themeColor="text1" w:themeTint="a6" w:val="595959"/>
            <w:sz w:val="18"/>
            <w:szCs w:val="18"/>
          </w:rPr>
          <w:t>design@aniaart.com</w:t>
        </w:r>
      </w:hyperlink>
    </w:p>
    <w:sectPr>
      <w:footerReference w:type="even" r:id="rId29"/>
      <w:footerReference w:type="default" r:id="rId30"/>
      <w:footerReference w:type="first" r:id="rId31"/>
      <w:type w:val="nextPage"/>
      <w:pgSz w:w="12240" w:h="15840"/>
      <w:pgMar w:left="1440" w:right="1440" w:gutter="0" w:header="0" w:top="1440" w:footer="144" w:bottom="117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jc w:val="center"/>
      <w:rPr>
        <w:rFonts w:ascii="Verdana" w:hAnsi="Verdana"/>
        <w:color w:themeColor="text1" w:themeTint="a6" w:val="595959"/>
        <w:sz w:val="16"/>
        <w:szCs w:val="16"/>
      </w:rPr>
    </w:pPr>
    <w:r>
      <w:rPr>
        <w:rFonts w:ascii="Verdana" w:hAnsi="Verdana"/>
        <w:color w:themeColor="text1" w:themeTint="a6" w:val="595959"/>
        <w:sz w:val="16"/>
        <w:szCs w:val="16"/>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de05e9"/>
    <w:rPr/>
  </w:style>
  <w:style w:type="character" w:styleId="HeaderChar" w:customStyle="1">
    <w:name w:val="Header Char"/>
    <w:basedOn w:val="DefaultParagraphFont"/>
    <w:link w:val="Header"/>
    <w:uiPriority w:val="99"/>
    <w:qFormat/>
    <w:rsid w:val="00de05e9"/>
    <w:rPr/>
  </w:style>
  <w:style w:type="character" w:styleId="Hyperlink">
    <w:name w:val="Hyperlink"/>
    <w:basedOn w:val="DefaultParagraphFont"/>
    <w:uiPriority w:val="99"/>
    <w:unhideWhenUsed/>
    <w:rsid w:val="000f2a58"/>
    <w:rPr>
      <w:color w:themeColor="hyperlink" w:val="0000FF"/>
      <w:u w:val="single"/>
    </w:rPr>
  </w:style>
  <w:style w:type="character" w:styleId="BalloonTextChar" w:customStyle="1">
    <w:name w:val="Balloon Text Char"/>
    <w:basedOn w:val="DefaultParagraphFont"/>
    <w:link w:val="BalloonText"/>
    <w:uiPriority w:val="99"/>
    <w:semiHidden/>
    <w:qFormat/>
    <w:rsid w:val="00082423"/>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Footer">
    <w:name w:val="Footer"/>
    <w:basedOn w:val="Normal"/>
    <w:link w:val="FooterChar"/>
    <w:uiPriority w:val="99"/>
    <w:unhideWhenUsed/>
    <w:rsid w:val="00de05e9"/>
    <w:pPr>
      <w:tabs>
        <w:tab w:val="clear" w:pos="720"/>
        <w:tab w:val="center" w:pos="4680" w:leader="none"/>
        <w:tab w:val="right" w:pos="9360" w:leader="none"/>
      </w:tabs>
      <w:spacing w:lineRule="auto" w:line="240" w:before="0" w:after="0"/>
    </w:pPr>
    <w:rPr/>
  </w:style>
  <w:style w:type="paragraph" w:styleId="Header">
    <w:name w:val="Header"/>
    <w:basedOn w:val="Normal"/>
    <w:link w:val="HeaderChar"/>
    <w:uiPriority w:val="99"/>
    <w:unhideWhenUsed/>
    <w:rsid w:val="00de05e9"/>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b00a40"/>
    <w:pPr>
      <w:spacing w:before="0" w:after="200"/>
      <w:ind w:left="720"/>
      <w:contextualSpacing/>
    </w:pPr>
    <w:rPr/>
  </w:style>
  <w:style w:type="paragraph" w:styleId="BalloonText">
    <w:name w:val="Balloon Text"/>
    <w:basedOn w:val="Normal"/>
    <w:link w:val="BalloonTextChar"/>
    <w:uiPriority w:val="99"/>
    <w:semiHidden/>
    <w:unhideWhenUsed/>
    <w:qFormat/>
    <w:rsid w:val="0008242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esign@aniaart.com" TargetMode="External"/><Relationship Id="rId4" Type="http://schemas.openxmlformats.org/officeDocument/2006/relationships/hyperlink" Target="https://museumofprinting.org/directions/" TargetMode="External"/><Relationship Id="rId5" Type="http://schemas.openxmlformats.org/officeDocument/2006/relationships/hyperlink" Target="http://www.aniaartstudio.com/" TargetMode="External"/><Relationship Id="rId6" Type="http://schemas.openxmlformats.org/officeDocument/2006/relationships/hyperlink" Target="https://museumofprinting.org/" TargetMode="External"/><Relationship Id="rId7" Type="http://schemas.openxmlformats.org/officeDocument/2006/relationships/control" Target="activeX/activeX1.xml"/><Relationship Id="rId8" Type="http://schemas.openxmlformats.org/officeDocument/2006/relationships/control" Target="activeX/activeX2.xml"/><Relationship Id="rId9" Type="http://schemas.openxmlformats.org/officeDocument/2006/relationships/control" Target="activeX/activeX3.xml"/><Relationship Id="rId10" Type="http://schemas.openxmlformats.org/officeDocument/2006/relationships/control" Target="activeX/activeX4.xml"/><Relationship Id="rId11" Type="http://schemas.openxmlformats.org/officeDocument/2006/relationships/control" Target="activeX/activeX5.xml"/><Relationship Id="rId12" Type="http://schemas.openxmlformats.org/officeDocument/2006/relationships/control" Target="activeX/activeX6.xml"/><Relationship Id="rId13" Type="http://schemas.openxmlformats.org/officeDocument/2006/relationships/control" Target="activeX/activeX7.xml"/><Relationship Id="rId14" Type="http://schemas.openxmlformats.org/officeDocument/2006/relationships/control" Target="activeX/activeX8.xml"/><Relationship Id="rId15" Type="http://schemas.openxmlformats.org/officeDocument/2006/relationships/control" Target="activeX/activeX9.xml"/><Relationship Id="rId16" Type="http://schemas.openxmlformats.org/officeDocument/2006/relationships/control" Target="activeX/activeX10.xml"/><Relationship Id="rId17" Type="http://schemas.openxmlformats.org/officeDocument/2006/relationships/control" Target="activeX/activeX11.xml"/><Relationship Id="rId18" Type="http://schemas.openxmlformats.org/officeDocument/2006/relationships/control" Target="activeX/activeX12.xml"/><Relationship Id="rId19" Type="http://schemas.openxmlformats.org/officeDocument/2006/relationships/control" Target="activeX/activeX13.xml"/><Relationship Id="rId20" Type="http://schemas.openxmlformats.org/officeDocument/2006/relationships/control" Target="activeX/activeX14.xml"/><Relationship Id="rId21" Type="http://schemas.openxmlformats.org/officeDocument/2006/relationships/control" Target="activeX/activeX15.xml"/><Relationship Id="rId22" Type="http://schemas.openxmlformats.org/officeDocument/2006/relationships/control" Target="activeX/activeX16.xml"/><Relationship Id="rId23" Type="http://schemas.openxmlformats.org/officeDocument/2006/relationships/control" Target="activeX/activeX17.xml"/><Relationship Id="rId24" Type="http://schemas.openxmlformats.org/officeDocument/2006/relationships/control" Target="activeX/activeX18.xml"/><Relationship Id="rId25" Type="http://schemas.openxmlformats.org/officeDocument/2006/relationships/control" Target="activeX/activeX19.xml"/><Relationship Id="rId26" Type="http://schemas.openxmlformats.org/officeDocument/2006/relationships/image" Target="media/image2.jpeg"/><Relationship Id="rId27" Type="http://schemas.openxmlformats.org/officeDocument/2006/relationships/hyperlink" Target="https://museumofprinting.org/" TargetMode="External"/><Relationship Id="rId28" Type="http://schemas.openxmlformats.org/officeDocument/2006/relationships/hyperlink" Target="mailto:design@aniaart.com"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oter" Target="footer3.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10.xml.rels><?xml version="1.0" encoding="UTF-8"?>
<Relationships xmlns="http://schemas.openxmlformats.org/package/2006/relationships"><Relationship Id="rId1" Type="http://schemas.microsoft.com/office/2006/relationships/activeXControlBinary" Target="activeX10.bin"/>
</Relationships>
</file>

<file path=word/activeX/_rels/activeX11.xml.rels><?xml version="1.0" encoding="UTF-8"?>
<Relationships xmlns="http://schemas.openxmlformats.org/package/2006/relationships"><Relationship Id="rId1" Type="http://schemas.microsoft.com/office/2006/relationships/activeXControlBinary" Target="activeX11.bin"/>
</Relationships>
</file>

<file path=word/activeX/_rels/activeX12.xml.rels><?xml version="1.0" encoding="UTF-8"?>
<Relationships xmlns="http://schemas.openxmlformats.org/package/2006/relationships"><Relationship Id="rId1" Type="http://schemas.microsoft.com/office/2006/relationships/activeXControlBinary" Target="activeX12.bin"/>
</Relationships>
</file>

<file path=word/activeX/_rels/activeX13.xml.rels><?xml version="1.0" encoding="UTF-8"?>
<Relationships xmlns="http://schemas.openxmlformats.org/package/2006/relationships"><Relationship Id="rId1" Type="http://schemas.microsoft.com/office/2006/relationships/activeXControlBinary" Target="activeX13.bin"/>
</Relationships>
</file>

<file path=word/activeX/_rels/activeX14.xml.rels><?xml version="1.0" encoding="UTF-8"?>
<Relationships xmlns="http://schemas.openxmlformats.org/package/2006/relationships"><Relationship Id="rId1" Type="http://schemas.microsoft.com/office/2006/relationships/activeXControlBinary" Target="activeX14.bin"/>
</Relationships>
</file>

<file path=word/activeX/_rels/activeX15.xml.rels><?xml version="1.0" encoding="UTF-8"?>
<Relationships xmlns="http://schemas.openxmlformats.org/package/2006/relationships"><Relationship Id="rId1" Type="http://schemas.microsoft.com/office/2006/relationships/activeXControlBinary" Target="activeX15.bin"/>
</Relationships>
</file>

<file path=word/activeX/_rels/activeX16.xml.rels><?xml version="1.0" encoding="UTF-8"?>
<Relationships xmlns="http://schemas.openxmlformats.org/package/2006/relationships"><Relationship Id="rId1" Type="http://schemas.microsoft.com/office/2006/relationships/activeXControlBinary" Target="activeX16.bin"/>
</Relationships>
</file>

<file path=word/activeX/_rels/activeX17.xml.rels><?xml version="1.0" encoding="UTF-8"?>
<Relationships xmlns="http://schemas.openxmlformats.org/package/2006/relationships"><Relationship Id="rId1" Type="http://schemas.microsoft.com/office/2006/relationships/activeXControlBinary" Target="activeX17.bin"/>
</Relationships>
</file>

<file path=word/activeX/_rels/activeX18.xml.rels><?xml version="1.0" encoding="UTF-8"?>
<Relationships xmlns="http://schemas.openxmlformats.org/package/2006/relationships"><Relationship Id="rId1" Type="http://schemas.microsoft.com/office/2006/relationships/activeXControlBinary" Target="activeX18.bin"/>
</Relationships>
</file>

<file path=word/activeX/_rels/activeX19.xml.rels><?xml version="1.0" encoding="UTF-8"?>
<Relationships xmlns="http://schemas.openxmlformats.org/package/2006/relationships"><Relationship Id="rId1" Type="http://schemas.microsoft.com/office/2006/relationships/activeXControlBinary" Target="activeX19.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303</TotalTime>
  <Application>LibreOffice/24.2.5.2$Windows_X86_64 LibreOffice_project/bffef4ea93e59bebbeaf7f431bb02b1a39ee8a59</Application>
  <AppVersion>15.0000</AppVersion>
  <Pages>4</Pages>
  <Words>1060</Words>
  <Characters>5791</Characters>
  <CharactersWithSpaces>6885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2025-04-13T17:11:00Z</dcterms:created>
  <dc:creator>Ania</dc:creator>
  <dc:description/>
  <dc:language>en-US</dc:language>
  <cp:lastModifiedBy/>
  <cp:lastPrinted>2025-04-14T10:07:22Z</cp:lastPrinted>
  <dcterms:modified xsi:type="dcterms:W3CDTF">2025-04-14T13:25:13Z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